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91E7E" w14:textId="49AAAF32" w:rsidR="00CF3123" w:rsidRPr="00126D11" w:rsidRDefault="005B293C">
      <w:pPr>
        <w:ind w:left="226"/>
        <w:rPr>
          <w:rFonts w:ascii="Times New Roman" w:hAnsi="Times New Roman" w:cs="Times New Roman"/>
        </w:rPr>
      </w:pPr>
      <w:r w:rsidRPr="00126D11">
        <w:rPr>
          <w:rFonts w:ascii="Times New Roman" w:hAnsi="Times New Roman" w:cs="Times New Roman"/>
          <w:noProof/>
        </w:rPr>
        <w:drawing>
          <wp:inline distT="0" distB="0" distL="0" distR="0" wp14:anchorId="340FF485" wp14:editId="17E4E363">
            <wp:extent cx="1559138" cy="1139588"/>
            <wp:effectExtent l="0" t="0" r="3175"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68662" cy="1146549"/>
                    </a:xfrm>
                    <a:prstGeom prst="rect">
                      <a:avLst/>
                    </a:prstGeom>
                  </pic:spPr>
                </pic:pic>
              </a:graphicData>
            </a:graphic>
          </wp:inline>
        </w:drawing>
      </w:r>
    </w:p>
    <w:p w14:paraId="3EE3C7AD" w14:textId="77777777" w:rsidR="00CF3123" w:rsidRPr="00126D11" w:rsidRDefault="00CF3123">
      <w:pPr>
        <w:spacing w:before="5" w:after="1"/>
        <w:rPr>
          <w:rFonts w:ascii="Times New Roman" w:hAnsi="Times New Roman" w:cs="Times New Roman"/>
        </w:rPr>
      </w:pPr>
    </w:p>
    <w:tbl>
      <w:tblPr>
        <w:tblStyle w:val="TableNormal"/>
        <w:tblW w:w="0" w:type="auto"/>
        <w:tblInd w:w="111" w:type="dxa"/>
        <w:tblLayout w:type="fixed"/>
        <w:tblLook w:val="01E0" w:firstRow="1" w:lastRow="1" w:firstColumn="1" w:lastColumn="1" w:noHBand="0" w:noVBand="0"/>
      </w:tblPr>
      <w:tblGrid>
        <w:gridCol w:w="10928"/>
      </w:tblGrid>
      <w:tr w:rsidR="00CF3123" w:rsidRPr="00126D11" w14:paraId="3DBF5A79" w14:textId="77777777">
        <w:trPr>
          <w:trHeight w:val="14"/>
        </w:trPr>
        <w:tc>
          <w:tcPr>
            <w:tcW w:w="10928" w:type="dxa"/>
            <w:tcBorders>
              <w:top w:val="single" w:sz="24" w:space="0" w:color="3366FF"/>
              <w:bottom w:val="single" w:sz="6" w:space="0" w:color="3366FF"/>
            </w:tcBorders>
            <w:shd w:val="clear" w:color="auto" w:fill="99CCFF"/>
          </w:tcPr>
          <w:p w14:paraId="43701416" w14:textId="77777777" w:rsidR="00CF3123" w:rsidRPr="00126D11" w:rsidRDefault="00CF3123">
            <w:pPr>
              <w:pStyle w:val="TableParagraph"/>
              <w:ind w:left="0"/>
            </w:pPr>
          </w:p>
        </w:tc>
      </w:tr>
      <w:tr w:rsidR="00CF3123" w:rsidRPr="00126D11" w14:paraId="72C91A86" w14:textId="77777777">
        <w:trPr>
          <w:trHeight w:val="261"/>
        </w:trPr>
        <w:tc>
          <w:tcPr>
            <w:tcW w:w="10928" w:type="dxa"/>
            <w:tcBorders>
              <w:top w:val="single" w:sz="6" w:space="0" w:color="3366FF"/>
              <w:bottom w:val="single" w:sz="4" w:space="0" w:color="000000"/>
            </w:tcBorders>
            <w:shd w:val="clear" w:color="auto" w:fill="99CCFF"/>
          </w:tcPr>
          <w:p w14:paraId="70FE9C8F" w14:textId="77777777" w:rsidR="00CF3123" w:rsidRPr="00126D11" w:rsidRDefault="00376853">
            <w:pPr>
              <w:pStyle w:val="TableParagraph"/>
              <w:spacing w:line="242" w:lineRule="exact"/>
              <w:ind w:left="4771" w:right="4783"/>
              <w:jc w:val="center"/>
              <w:rPr>
                <w:b/>
              </w:rPr>
            </w:pPr>
            <w:r w:rsidRPr="00126D11">
              <w:rPr>
                <w:b/>
                <w:spacing w:val="-2"/>
              </w:rPr>
              <w:t>POSTE</w:t>
            </w:r>
          </w:p>
        </w:tc>
      </w:tr>
      <w:tr w:rsidR="00CF3123" w:rsidRPr="00126D11" w14:paraId="5B81F206" w14:textId="77777777">
        <w:trPr>
          <w:trHeight w:val="275"/>
        </w:trPr>
        <w:tc>
          <w:tcPr>
            <w:tcW w:w="10928" w:type="dxa"/>
            <w:tcBorders>
              <w:top w:val="single" w:sz="4" w:space="0" w:color="000000"/>
              <w:bottom w:val="single" w:sz="4" w:space="0" w:color="000000"/>
            </w:tcBorders>
          </w:tcPr>
          <w:p w14:paraId="280B7B32" w14:textId="55B83673" w:rsidR="00CF3123" w:rsidRPr="00126D11" w:rsidRDefault="00565821" w:rsidP="00EE1F5A">
            <w:pPr>
              <w:pStyle w:val="TableParagraph"/>
              <w:spacing w:line="256" w:lineRule="exact"/>
              <w:ind w:left="0" w:right="4732"/>
              <w:rPr>
                <w:b/>
              </w:rPr>
            </w:pPr>
            <w:r w:rsidRPr="00126D11">
              <w:rPr>
                <w:b/>
                <w:spacing w:val="-2"/>
              </w:rPr>
              <w:t>Stagiaire en action culturelle et communication</w:t>
            </w:r>
          </w:p>
        </w:tc>
      </w:tr>
    </w:tbl>
    <w:p w14:paraId="25C88A6C" w14:textId="77777777" w:rsidR="00CF3123" w:rsidRPr="00126D11" w:rsidRDefault="00CF3123">
      <w:pPr>
        <w:spacing w:after="1"/>
        <w:rPr>
          <w:rFonts w:ascii="Times New Roman" w:hAnsi="Times New Roman" w:cs="Times New Roman"/>
        </w:rPr>
      </w:pPr>
    </w:p>
    <w:tbl>
      <w:tblPr>
        <w:tblStyle w:val="TableNormal"/>
        <w:tblW w:w="0" w:type="auto"/>
        <w:tblInd w:w="111" w:type="dxa"/>
        <w:tblLayout w:type="fixed"/>
        <w:tblLook w:val="01E0" w:firstRow="1" w:lastRow="1" w:firstColumn="1" w:lastColumn="1" w:noHBand="0" w:noVBand="0"/>
      </w:tblPr>
      <w:tblGrid>
        <w:gridCol w:w="2784"/>
        <w:gridCol w:w="8151"/>
      </w:tblGrid>
      <w:tr w:rsidR="00CF3123" w:rsidRPr="00126D11" w14:paraId="35BB2142" w14:textId="77777777" w:rsidTr="00A327EB">
        <w:trPr>
          <w:trHeight w:val="267"/>
        </w:trPr>
        <w:tc>
          <w:tcPr>
            <w:tcW w:w="2784" w:type="dxa"/>
            <w:tcBorders>
              <w:top w:val="triple" w:sz="4" w:space="0" w:color="A6A6A6"/>
              <w:bottom w:val="single" w:sz="4" w:space="0" w:color="000000"/>
            </w:tcBorders>
            <w:shd w:val="clear" w:color="auto" w:fill="99CCFF"/>
          </w:tcPr>
          <w:p w14:paraId="19730670" w14:textId="77777777" w:rsidR="00CF3123" w:rsidRPr="00126D11" w:rsidRDefault="00CF3123">
            <w:pPr>
              <w:pStyle w:val="TableParagraph"/>
              <w:ind w:left="0"/>
            </w:pPr>
          </w:p>
        </w:tc>
        <w:tc>
          <w:tcPr>
            <w:tcW w:w="8151" w:type="dxa"/>
            <w:tcBorders>
              <w:top w:val="triple" w:sz="4" w:space="0" w:color="A6A6A6"/>
              <w:bottom w:val="single" w:sz="4" w:space="0" w:color="000000"/>
            </w:tcBorders>
            <w:shd w:val="clear" w:color="auto" w:fill="99CCFF"/>
          </w:tcPr>
          <w:p w14:paraId="6CCAA8D0" w14:textId="77777777" w:rsidR="00CF3123" w:rsidRPr="00126D11" w:rsidRDefault="00376853">
            <w:pPr>
              <w:pStyle w:val="TableParagraph"/>
              <w:spacing w:line="248" w:lineRule="exact"/>
              <w:ind w:left="1467"/>
              <w:rPr>
                <w:b/>
              </w:rPr>
            </w:pPr>
            <w:r w:rsidRPr="00126D11">
              <w:rPr>
                <w:b/>
              </w:rPr>
              <w:t>DESCRIPTION</w:t>
            </w:r>
            <w:r w:rsidRPr="00126D11">
              <w:rPr>
                <w:b/>
                <w:spacing w:val="-5"/>
              </w:rPr>
              <w:t xml:space="preserve"> </w:t>
            </w:r>
            <w:r w:rsidRPr="00126D11">
              <w:rPr>
                <w:b/>
              </w:rPr>
              <w:t>DU</w:t>
            </w:r>
            <w:r w:rsidRPr="00126D11">
              <w:rPr>
                <w:b/>
                <w:spacing w:val="-4"/>
              </w:rPr>
              <w:t xml:space="preserve"> POSTE</w:t>
            </w:r>
          </w:p>
        </w:tc>
      </w:tr>
      <w:tr w:rsidR="00CF3123" w:rsidRPr="00126D11" w14:paraId="55E4C963" w14:textId="77777777" w:rsidTr="005E3C34">
        <w:trPr>
          <w:trHeight w:val="4857"/>
        </w:trPr>
        <w:tc>
          <w:tcPr>
            <w:tcW w:w="2784" w:type="dxa"/>
            <w:tcBorders>
              <w:top w:val="single" w:sz="4" w:space="0" w:color="000000"/>
              <w:bottom w:val="single" w:sz="4" w:space="0" w:color="000000"/>
            </w:tcBorders>
          </w:tcPr>
          <w:p w14:paraId="66F7B7D1" w14:textId="77777777" w:rsidR="00CF3123" w:rsidRPr="00126D11" w:rsidRDefault="00376853">
            <w:pPr>
              <w:pStyle w:val="TableParagraph"/>
              <w:spacing w:line="251" w:lineRule="exact"/>
              <w:ind w:left="155" w:right="124"/>
              <w:jc w:val="center"/>
              <w:rPr>
                <w:b/>
              </w:rPr>
            </w:pPr>
            <w:r w:rsidRPr="00126D11">
              <w:rPr>
                <w:b/>
                <w:spacing w:val="-2"/>
              </w:rPr>
              <w:t>Définition</w:t>
            </w:r>
          </w:p>
          <w:p w14:paraId="4853BAC5" w14:textId="77777777" w:rsidR="00CF3123" w:rsidRPr="00126D11" w:rsidRDefault="00376853">
            <w:pPr>
              <w:pStyle w:val="TableParagraph"/>
              <w:spacing w:before="3"/>
              <w:ind w:left="151" w:right="124"/>
              <w:jc w:val="center"/>
              <w:rPr>
                <w:i/>
              </w:rPr>
            </w:pPr>
            <w:r w:rsidRPr="00126D11">
              <w:rPr>
                <w:i/>
                <w:color w:val="3366FF"/>
              </w:rPr>
              <w:t>Description</w:t>
            </w:r>
            <w:r w:rsidRPr="00126D11">
              <w:rPr>
                <w:i/>
                <w:color w:val="3366FF"/>
                <w:spacing w:val="-13"/>
              </w:rPr>
              <w:t xml:space="preserve"> </w:t>
            </w:r>
            <w:r w:rsidRPr="00126D11">
              <w:rPr>
                <w:i/>
                <w:color w:val="3366FF"/>
              </w:rPr>
              <w:t>des</w:t>
            </w:r>
            <w:r w:rsidRPr="00126D11">
              <w:rPr>
                <w:i/>
                <w:color w:val="3366FF"/>
                <w:spacing w:val="-12"/>
              </w:rPr>
              <w:t xml:space="preserve"> </w:t>
            </w:r>
            <w:r w:rsidRPr="00126D11">
              <w:rPr>
                <w:i/>
                <w:color w:val="3366FF"/>
              </w:rPr>
              <w:t>missions</w:t>
            </w:r>
            <w:r w:rsidRPr="00126D11">
              <w:rPr>
                <w:i/>
                <w:color w:val="3366FF"/>
                <w:spacing w:val="-13"/>
              </w:rPr>
              <w:t xml:space="preserve"> </w:t>
            </w:r>
            <w:r w:rsidRPr="00126D11">
              <w:rPr>
                <w:i/>
                <w:color w:val="3366FF"/>
              </w:rPr>
              <w:t xml:space="preserve">du poste et de ses finalités : présentation des différents </w:t>
            </w:r>
            <w:r w:rsidRPr="00126D11">
              <w:rPr>
                <w:i/>
                <w:color w:val="3366FF"/>
                <w:spacing w:val="-2"/>
              </w:rPr>
              <w:t>domaines</w:t>
            </w:r>
          </w:p>
        </w:tc>
        <w:tc>
          <w:tcPr>
            <w:tcW w:w="8151" w:type="dxa"/>
            <w:tcBorders>
              <w:top w:val="single" w:sz="4" w:space="0" w:color="000000"/>
              <w:bottom w:val="single" w:sz="4" w:space="0" w:color="000000"/>
            </w:tcBorders>
          </w:tcPr>
          <w:p w14:paraId="5EA97964" w14:textId="77777777" w:rsidR="00126D11" w:rsidRPr="00126D11" w:rsidRDefault="00126D11" w:rsidP="00126D11">
            <w:pPr>
              <w:pStyle w:val="TableParagraph"/>
              <w:ind w:left="125"/>
            </w:pPr>
            <w:r w:rsidRPr="00126D11">
              <w:t>Sous la supervision de la responsable de l’action culturelle et de la chargée de communication, et en lien avec l’ensemble de l’équipe de l’Institut français de Turquie, le/la stagiaire participe à la conception, à la préparation, à l’installation, à la valorisation et à la communication des expositions, événements et projets culturels organisés par l’Institut.</w:t>
            </w:r>
          </w:p>
          <w:p w14:paraId="26A2E971" w14:textId="77777777" w:rsidR="00126D11" w:rsidRPr="00126D11" w:rsidRDefault="00126D11" w:rsidP="00126D11">
            <w:pPr>
              <w:pStyle w:val="TableParagraph"/>
              <w:ind w:left="125"/>
            </w:pPr>
          </w:p>
          <w:p w14:paraId="52E24E0B" w14:textId="77777777" w:rsidR="00126D11" w:rsidRPr="00126D11" w:rsidRDefault="00126D11" w:rsidP="00126D11">
            <w:pPr>
              <w:pStyle w:val="TableParagraph"/>
              <w:ind w:left="125"/>
            </w:pPr>
            <w:r w:rsidRPr="00126D11">
              <w:t>Il/elle contribue également à l’alimentation et à la mise à jour de la base de données ainsi qu’à la cartographie des partenaires de l’Institut français de Turquie.</w:t>
            </w:r>
          </w:p>
          <w:p w14:paraId="4ED8EC76" w14:textId="77777777" w:rsidR="00126D11" w:rsidRPr="00126D11" w:rsidRDefault="00126D11" w:rsidP="00126D11">
            <w:pPr>
              <w:pStyle w:val="TableParagraph"/>
              <w:ind w:left="125"/>
            </w:pPr>
          </w:p>
          <w:p w14:paraId="7A232ADD" w14:textId="77777777" w:rsidR="00126D11" w:rsidRPr="00126D11" w:rsidRDefault="00126D11" w:rsidP="00126D11">
            <w:pPr>
              <w:pStyle w:val="TableParagraph"/>
              <w:ind w:left="125"/>
            </w:pPr>
            <w:r w:rsidRPr="00126D11">
              <w:t>Il/elle participe à la mise en œuvre des projets artistiques et culturels, en particulier dans les domaines des arts visuels, du design, de la photographie, de l’illustration et de la création de contenus numériques.</w:t>
            </w:r>
          </w:p>
          <w:p w14:paraId="031B025F" w14:textId="77777777" w:rsidR="00126D11" w:rsidRPr="00126D11" w:rsidRDefault="00126D11" w:rsidP="00126D11">
            <w:pPr>
              <w:pStyle w:val="TableParagraph"/>
              <w:ind w:left="125"/>
            </w:pPr>
          </w:p>
          <w:p w14:paraId="5B07CE70" w14:textId="77777777" w:rsidR="00126D11" w:rsidRPr="00126D11" w:rsidRDefault="00126D11" w:rsidP="00126D11">
            <w:pPr>
              <w:pStyle w:val="TableParagraph"/>
              <w:ind w:left="125"/>
            </w:pPr>
            <w:r w:rsidRPr="00126D11">
              <w:t>Le/la stagiaire accompagne également les équipes dans les actions de médiation, de communication et de promotion des activités de l’Institut, notamment à travers la production de contenus destinés aux supports imprimés et numériques ainsi qu’aux réseaux sociaux.</w:t>
            </w:r>
          </w:p>
          <w:p w14:paraId="4B6F2A76" w14:textId="77777777" w:rsidR="00126D11" w:rsidRPr="00126D11" w:rsidRDefault="00126D11" w:rsidP="00126D11">
            <w:pPr>
              <w:pStyle w:val="TableParagraph"/>
              <w:ind w:left="125"/>
            </w:pPr>
          </w:p>
          <w:p w14:paraId="712C91DD" w14:textId="558787BC" w:rsidR="00CF3123" w:rsidRPr="00126D11" w:rsidRDefault="00376853" w:rsidP="00126D11">
            <w:pPr>
              <w:pStyle w:val="TableParagraph"/>
              <w:ind w:left="125"/>
            </w:pPr>
            <w:r w:rsidRPr="00126D11">
              <w:t>La</w:t>
            </w:r>
            <w:r w:rsidRPr="00126D11">
              <w:rPr>
                <w:spacing w:val="-3"/>
              </w:rPr>
              <w:t xml:space="preserve"> </w:t>
            </w:r>
            <w:r w:rsidRPr="00126D11">
              <w:t>définition</w:t>
            </w:r>
            <w:r w:rsidRPr="00126D11">
              <w:rPr>
                <w:spacing w:val="-3"/>
              </w:rPr>
              <w:t xml:space="preserve"> </w:t>
            </w:r>
            <w:r w:rsidRPr="00126D11">
              <w:t>du</w:t>
            </w:r>
            <w:r w:rsidRPr="00126D11">
              <w:rPr>
                <w:spacing w:val="-6"/>
              </w:rPr>
              <w:t xml:space="preserve"> </w:t>
            </w:r>
            <w:r w:rsidRPr="00126D11">
              <w:t>poste</w:t>
            </w:r>
            <w:r w:rsidRPr="00126D11">
              <w:rPr>
                <w:spacing w:val="-3"/>
              </w:rPr>
              <w:t xml:space="preserve"> </w:t>
            </w:r>
            <w:r w:rsidRPr="00126D11">
              <w:t>demeure</w:t>
            </w:r>
            <w:r w:rsidRPr="00126D11">
              <w:rPr>
                <w:spacing w:val="-5"/>
              </w:rPr>
              <w:t xml:space="preserve"> </w:t>
            </w:r>
            <w:r w:rsidRPr="00126D11">
              <w:t>susceptible</w:t>
            </w:r>
            <w:r w:rsidRPr="00126D11">
              <w:rPr>
                <w:spacing w:val="-3"/>
              </w:rPr>
              <w:t xml:space="preserve"> </w:t>
            </w:r>
            <w:r w:rsidRPr="00126D11">
              <w:t>de</w:t>
            </w:r>
            <w:r w:rsidRPr="00126D11">
              <w:rPr>
                <w:spacing w:val="-3"/>
              </w:rPr>
              <w:t xml:space="preserve"> </w:t>
            </w:r>
            <w:r w:rsidRPr="00126D11">
              <w:t>révisions</w:t>
            </w:r>
            <w:r w:rsidRPr="00126D11">
              <w:rPr>
                <w:spacing w:val="-3"/>
              </w:rPr>
              <w:t xml:space="preserve"> </w:t>
            </w:r>
            <w:r w:rsidRPr="00126D11">
              <w:t>au</w:t>
            </w:r>
            <w:r w:rsidRPr="00126D11">
              <w:rPr>
                <w:spacing w:val="-3"/>
              </w:rPr>
              <w:t xml:space="preserve"> </w:t>
            </w:r>
            <w:r w:rsidRPr="00126D11">
              <w:t>regard</w:t>
            </w:r>
            <w:r w:rsidRPr="00126D11">
              <w:rPr>
                <w:spacing w:val="-3"/>
              </w:rPr>
              <w:t xml:space="preserve"> </w:t>
            </w:r>
            <w:r w:rsidRPr="00126D11">
              <w:t>des</w:t>
            </w:r>
            <w:r w:rsidRPr="00126D11">
              <w:rPr>
                <w:spacing w:val="-3"/>
              </w:rPr>
              <w:t xml:space="preserve"> </w:t>
            </w:r>
            <w:r w:rsidRPr="00126D11">
              <w:t>évolutions</w:t>
            </w:r>
            <w:r w:rsidRPr="00126D11">
              <w:rPr>
                <w:spacing w:val="-3"/>
              </w:rPr>
              <w:t xml:space="preserve"> </w:t>
            </w:r>
            <w:r w:rsidRPr="00126D11">
              <w:t>de l’établissement, de ses missions, de ses services, etc.</w:t>
            </w:r>
            <w:r w:rsidR="00B65B49" w:rsidRPr="00126D11">
              <w:br/>
            </w:r>
          </w:p>
        </w:tc>
      </w:tr>
      <w:tr w:rsidR="00CF3123" w:rsidRPr="00126D11" w14:paraId="051DB02E" w14:textId="77777777" w:rsidTr="00A327EB">
        <w:trPr>
          <w:trHeight w:val="6074"/>
        </w:trPr>
        <w:tc>
          <w:tcPr>
            <w:tcW w:w="2784" w:type="dxa"/>
            <w:tcBorders>
              <w:top w:val="single" w:sz="4" w:space="0" w:color="000000"/>
              <w:bottom w:val="single" w:sz="4" w:space="0" w:color="000000"/>
            </w:tcBorders>
          </w:tcPr>
          <w:p w14:paraId="450ECFC7" w14:textId="77777777" w:rsidR="00CF3123" w:rsidRPr="00126D11" w:rsidRDefault="00376853">
            <w:pPr>
              <w:pStyle w:val="TableParagraph"/>
              <w:spacing w:before="1"/>
              <w:ind w:left="155" w:right="124"/>
              <w:jc w:val="center"/>
              <w:rPr>
                <w:b/>
              </w:rPr>
            </w:pPr>
            <w:r w:rsidRPr="00126D11">
              <w:rPr>
                <w:b/>
              </w:rPr>
              <w:t>Activités</w:t>
            </w:r>
            <w:r w:rsidRPr="00126D11">
              <w:rPr>
                <w:b/>
                <w:spacing w:val="-4"/>
              </w:rPr>
              <w:t xml:space="preserve"> </w:t>
            </w:r>
            <w:r w:rsidRPr="00126D11">
              <w:rPr>
                <w:b/>
              </w:rPr>
              <w:t>et</w:t>
            </w:r>
            <w:r w:rsidRPr="00126D11">
              <w:rPr>
                <w:b/>
                <w:spacing w:val="-4"/>
              </w:rPr>
              <w:t xml:space="preserve"> </w:t>
            </w:r>
            <w:r w:rsidRPr="00126D11">
              <w:rPr>
                <w:b/>
                <w:spacing w:val="-2"/>
              </w:rPr>
              <w:t>tâches</w:t>
            </w:r>
          </w:p>
          <w:p w14:paraId="6445E5F3" w14:textId="77777777" w:rsidR="00CF3123" w:rsidRPr="00126D11" w:rsidRDefault="00376853">
            <w:pPr>
              <w:pStyle w:val="TableParagraph"/>
              <w:ind w:left="151" w:right="124"/>
              <w:jc w:val="center"/>
              <w:rPr>
                <w:i/>
              </w:rPr>
            </w:pPr>
            <w:r w:rsidRPr="00126D11">
              <w:rPr>
                <w:i/>
                <w:color w:val="3366FF"/>
              </w:rPr>
              <w:t>Ensemble</w:t>
            </w:r>
            <w:r w:rsidRPr="00126D11">
              <w:rPr>
                <w:i/>
                <w:color w:val="3366FF"/>
                <w:spacing w:val="-5"/>
              </w:rPr>
              <w:t xml:space="preserve"> </w:t>
            </w:r>
            <w:r w:rsidRPr="00126D11">
              <w:rPr>
                <w:i/>
                <w:color w:val="3366FF"/>
              </w:rPr>
              <w:t>des</w:t>
            </w:r>
            <w:r w:rsidRPr="00126D11">
              <w:rPr>
                <w:i/>
                <w:color w:val="3366FF"/>
                <w:spacing w:val="-5"/>
              </w:rPr>
              <w:t xml:space="preserve"> </w:t>
            </w:r>
            <w:r w:rsidRPr="00126D11">
              <w:rPr>
                <w:i/>
                <w:color w:val="3366FF"/>
                <w:spacing w:val="-2"/>
              </w:rPr>
              <w:t>opérations</w:t>
            </w:r>
          </w:p>
          <w:p w14:paraId="68938141" w14:textId="77777777" w:rsidR="00CF3123" w:rsidRPr="00126D11" w:rsidRDefault="00376853">
            <w:pPr>
              <w:pStyle w:val="TableParagraph"/>
              <w:spacing w:before="1"/>
              <w:ind w:left="156" w:right="124"/>
              <w:jc w:val="center"/>
              <w:rPr>
                <w:i/>
              </w:rPr>
            </w:pPr>
            <w:proofErr w:type="gramStart"/>
            <w:r w:rsidRPr="00126D11">
              <w:rPr>
                <w:i/>
                <w:color w:val="3366FF"/>
              </w:rPr>
              <w:t>réalisées</w:t>
            </w:r>
            <w:proofErr w:type="gramEnd"/>
            <w:r w:rsidRPr="00126D11">
              <w:rPr>
                <w:i/>
                <w:color w:val="3366FF"/>
                <w:spacing w:val="-9"/>
              </w:rPr>
              <w:t xml:space="preserve"> </w:t>
            </w:r>
            <w:r w:rsidRPr="00126D11">
              <w:rPr>
                <w:i/>
                <w:color w:val="3366FF"/>
              </w:rPr>
              <w:t>pour</w:t>
            </w:r>
            <w:r w:rsidRPr="00126D11">
              <w:rPr>
                <w:i/>
                <w:color w:val="3366FF"/>
                <w:spacing w:val="-9"/>
              </w:rPr>
              <w:t xml:space="preserve"> </w:t>
            </w:r>
            <w:r w:rsidRPr="00126D11">
              <w:rPr>
                <w:i/>
                <w:color w:val="3366FF"/>
              </w:rPr>
              <w:t>mener</w:t>
            </w:r>
            <w:r w:rsidRPr="00126D11">
              <w:rPr>
                <w:i/>
                <w:color w:val="3366FF"/>
                <w:spacing w:val="-9"/>
              </w:rPr>
              <w:t xml:space="preserve"> </w:t>
            </w:r>
            <w:r w:rsidRPr="00126D11">
              <w:rPr>
                <w:i/>
                <w:color w:val="3366FF"/>
              </w:rPr>
              <w:t>à</w:t>
            </w:r>
            <w:r w:rsidRPr="00126D11">
              <w:rPr>
                <w:i/>
                <w:color w:val="3366FF"/>
                <w:spacing w:val="-8"/>
              </w:rPr>
              <w:t xml:space="preserve"> </w:t>
            </w:r>
            <w:r w:rsidRPr="00126D11">
              <w:rPr>
                <w:i/>
                <w:color w:val="3366FF"/>
              </w:rPr>
              <w:t>bien</w:t>
            </w:r>
            <w:r w:rsidRPr="00126D11">
              <w:rPr>
                <w:i/>
                <w:color w:val="3366FF"/>
                <w:spacing w:val="-8"/>
              </w:rPr>
              <w:t xml:space="preserve"> </w:t>
            </w:r>
            <w:r w:rsidRPr="00126D11">
              <w:rPr>
                <w:i/>
                <w:color w:val="3366FF"/>
              </w:rPr>
              <w:t xml:space="preserve">les </w:t>
            </w:r>
            <w:r w:rsidRPr="00126D11">
              <w:rPr>
                <w:i/>
                <w:color w:val="3366FF"/>
                <w:spacing w:val="-2"/>
              </w:rPr>
              <w:t>missions.</w:t>
            </w:r>
          </w:p>
          <w:p w14:paraId="7DD27C9E" w14:textId="77777777" w:rsidR="00CF3123" w:rsidRPr="00126D11" w:rsidRDefault="00376853">
            <w:pPr>
              <w:pStyle w:val="TableParagraph"/>
              <w:ind w:left="156" w:right="124"/>
              <w:jc w:val="center"/>
              <w:rPr>
                <w:i/>
              </w:rPr>
            </w:pPr>
            <w:r w:rsidRPr="00126D11">
              <w:rPr>
                <w:i/>
                <w:color w:val="3366FF"/>
              </w:rPr>
              <w:t>Description des activités matérielles</w:t>
            </w:r>
            <w:r w:rsidRPr="00126D11">
              <w:rPr>
                <w:i/>
                <w:color w:val="3366FF"/>
                <w:spacing w:val="-13"/>
              </w:rPr>
              <w:t xml:space="preserve"> </w:t>
            </w:r>
            <w:r w:rsidRPr="00126D11">
              <w:rPr>
                <w:i/>
                <w:color w:val="3366FF"/>
              </w:rPr>
              <w:t>effectuées</w:t>
            </w:r>
            <w:r w:rsidRPr="00126D11">
              <w:rPr>
                <w:i/>
                <w:color w:val="3366FF"/>
                <w:spacing w:val="-12"/>
              </w:rPr>
              <w:t xml:space="preserve"> </w:t>
            </w:r>
            <w:r w:rsidRPr="00126D11">
              <w:rPr>
                <w:i/>
                <w:color w:val="3366FF"/>
              </w:rPr>
              <w:t>par</w:t>
            </w:r>
            <w:r w:rsidRPr="00126D11">
              <w:rPr>
                <w:i/>
                <w:color w:val="3366FF"/>
                <w:spacing w:val="-13"/>
              </w:rPr>
              <w:t xml:space="preserve"> </w:t>
            </w:r>
            <w:r w:rsidRPr="00126D11">
              <w:rPr>
                <w:i/>
                <w:color w:val="3366FF"/>
              </w:rPr>
              <w:t>le tenant du poste</w:t>
            </w:r>
          </w:p>
        </w:tc>
        <w:tc>
          <w:tcPr>
            <w:tcW w:w="8151" w:type="dxa"/>
            <w:tcBorders>
              <w:top w:val="single" w:sz="4" w:space="0" w:color="000000"/>
              <w:bottom w:val="single" w:sz="4" w:space="0" w:color="000000"/>
            </w:tcBorders>
          </w:tcPr>
          <w:p w14:paraId="3DA7FDB0" w14:textId="77777777" w:rsidR="00126D11" w:rsidRPr="00126D11" w:rsidRDefault="00126D11" w:rsidP="00126D11">
            <w:pPr>
              <w:pStyle w:val="Balk3"/>
              <w:rPr>
                <w:sz w:val="22"/>
                <w:szCs w:val="22"/>
              </w:rPr>
            </w:pPr>
            <w:proofErr w:type="spellStart"/>
            <w:r w:rsidRPr="00126D11">
              <w:rPr>
                <w:sz w:val="22"/>
                <w:szCs w:val="22"/>
              </w:rPr>
              <w:t>Préparation</w:t>
            </w:r>
            <w:proofErr w:type="spellEnd"/>
            <w:r w:rsidRPr="00126D11">
              <w:rPr>
                <w:sz w:val="22"/>
                <w:szCs w:val="22"/>
              </w:rPr>
              <w:t xml:space="preserve">, </w:t>
            </w:r>
            <w:proofErr w:type="spellStart"/>
            <w:r w:rsidRPr="00126D11">
              <w:rPr>
                <w:sz w:val="22"/>
                <w:szCs w:val="22"/>
              </w:rPr>
              <w:t>coordination</w:t>
            </w:r>
            <w:proofErr w:type="spellEnd"/>
            <w:r w:rsidRPr="00126D11">
              <w:rPr>
                <w:sz w:val="22"/>
                <w:szCs w:val="22"/>
              </w:rPr>
              <w:t xml:space="preserve"> et </w:t>
            </w:r>
            <w:proofErr w:type="spellStart"/>
            <w:r w:rsidRPr="00126D11">
              <w:rPr>
                <w:sz w:val="22"/>
                <w:szCs w:val="22"/>
              </w:rPr>
              <w:t>gestion</w:t>
            </w:r>
            <w:proofErr w:type="spellEnd"/>
            <w:r w:rsidRPr="00126D11">
              <w:rPr>
                <w:sz w:val="22"/>
                <w:szCs w:val="22"/>
              </w:rPr>
              <w:t xml:space="preserve"> des </w:t>
            </w:r>
            <w:proofErr w:type="spellStart"/>
            <w:r w:rsidRPr="00126D11">
              <w:rPr>
                <w:sz w:val="22"/>
                <w:szCs w:val="22"/>
              </w:rPr>
              <w:t>expositions</w:t>
            </w:r>
            <w:proofErr w:type="spellEnd"/>
          </w:p>
          <w:p w14:paraId="70BC29F8" w14:textId="29D7229B" w:rsidR="00126D11" w:rsidRPr="00126D11" w:rsidRDefault="00126D11" w:rsidP="00126D11">
            <w:pPr>
              <w:widowControl/>
              <w:numPr>
                <w:ilvl w:val="0"/>
                <w:numId w:val="27"/>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Participer à la préparation et à la coordination des expositions organisées par l’Institut français</w:t>
            </w:r>
            <w:r>
              <w:rPr>
                <w:rFonts w:ascii="Times New Roman" w:hAnsi="Times New Roman" w:cs="Times New Roman"/>
              </w:rPr>
              <w:t xml:space="preserve">. </w:t>
            </w:r>
          </w:p>
          <w:p w14:paraId="7DA2F18C" w14:textId="77777777" w:rsidR="00126D11" w:rsidRPr="00126D11" w:rsidRDefault="00126D11" w:rsidP="00126D11">
            <w:pPr>
              <w:widowControl/>
              <w:numPr>
                <w:ilvl w:val="0"/>
                <w:numId w:val="27"/>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Assister au suivi des relations avec les artistes, commissaires d’exposition et partenaires.</w:t>
            </w:r>
          </w:p>
          <w:p w14:paraId="6F197BC5" w14:textId="77777777" w:rsidR="00126D11" w:rsidRPr="00126D11" w:rsidRDefault="00126D11" w:rsidP="00126D11">
            <w:pPr>
              <w:widowControl/>
              <w:numPr>
                <w:ilvl w:val="0"/>
                <w:numId w:val="27"/>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Contribuer à l’élaboration des plannings et des feuilles de route des projets.</w:t>
            </w:r>
          </w:p>
          <w:p w14:paraId="3FAE34C5" w14:textId="77777777" w:rsidR="00126D11" w:rsidRPr="00126D11" w:rsidRDefault="00126D11" w:rsidP="00126D11">
            <w:pPr>
              <w:widowControl/>
              <w:numPr>
                <w:ilvl w:val="0"/>
                <w:numId w:val="27"/>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Participer à la gestion logistique des expositions et des œuvres (transport, réception, emballage, stockage, installation et démontage).</w:t>
            </w:r>
          </w:p>
          <w:p w14:paraId="192B3B51" w14:textId="77777777" w:rsidR="00126D11" w:rsidRPr="00126D11" w:rsidRDefault="00126D11" w:rsidP="00126D11">
            <w:pPr>
              <w:pStyle w:val="Balk3"/>
              <w:rPr>
                <w:sz w:val="22"/>
                <w:szCs w:val="22"/>
              </w:rPr>
            </w:pPr>
            <w:proofErr w:type="spellStart"/>
            <w:r w:rsidRPr="00126D11">
              <w:rPr>
                <w:sz w:val="22"/>
                <w:szCs w:val="22"/>
              </w:rPr>
              <w:t>Médiation</w:t>
            </w:r>
            <w:proofErr w:type="spellEnd"/>
            <w:r w:rsidRPr="00126D11">
              <w:rPr>
                <w:sz w:val="22"/>
                <w:szCs w:val="22"/>
              </w:rPr>
              <w:t xml:space="preserve"> </w:t>
            </w:r>
            <w:proofErr w:type="spellStart"/>
            <w:r w:rsidRPr="00126D11">
              <w:rPr>
                <w:sz w:val="22"/>
                <w:szCs w:val="22"/>
              </w:rPr>
              <w:t>culturelle</w:t>
            </w:r>
            <w:proofErr w:type="spellEnd"/>
            <w:r w:rsidRPr="00126D11">
              <w:rPr>
                <w:sz w:val="22"/>
                <w:szCs w:val="22"/>
              </w:rPr>
              <w:t xml:space="preserve"> et </w:t>
            </w:r>
            <w:proofErr w:type="spellStart"/>
            <w:r w:rsidRPr="00126D11">
              <w:rPr>
                <w:sz w:val="22"/>
                <w:szCs w:val="22"/>
              </w:rPr>
              <w:t>accueil</w:t>
            </w:r>
            <w:proofErr w:type="spellEnd"/>
            <w:r w:rsidRPr="00126D11">
              <w:rPr>
                <w:sz w:val="22"/>
                <w:szCs w:val="22"/>
              </w:rPr>
              <w:t xml:space="preserve"> des </w:t>
            </w:r>
            <w:proofErr w:type="spellStart"/>
            <w:r w:rsidRPr="00126D11">
              <w:rPr>
                <w:sz w:val="22"/>
                <w:szCs w:val="22"/>
              </w:rPr>
              <w:t>publics</w:t>
            </w:r>
            <w:proofErr w:type="spellEnd"/>
          </w:p>
          <w:p w14:paraId="2A8F4C6C" w14:textId="77777777" w:rsidR="00126D11" w:rsidRPr="00126D11" w:rsidRDefault="00126D11" w:rsidP="00E60A33">
            <w:pPr>
              <w:widowControl/>
              <w:numPr>
                <w:ilvl w:val="0"/>
                <w:numId w:val="28"/>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Participer à la conception d’outils de médiation culturelle (cartels, dossiers pédagogiques, livrets visiteurs, etc.).</w:t>
            </w:r>
          </w:p>
          <w:p w14:paraId="56739556" w14:textId="77777777" w:rsidR="00126D11" w:rsidRPr="00126D11" w:rsidRDefault="00126D11" w:rsidP="00E60A33">
            <w:pPr>
              <w:widowControl/>
              <w:numPr>
                <w:ilvl w:val="0"/>
                <w:numId w:val="28"/>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Accueillir les visiteurs lors des vernissages, expositions et événements culturels.</w:t>
            </w:r>
          </w:p>
          <w:p w14:paraId="2B34F6BC" w14:textId="77777777" w:rsidR="00126D11" w:rsidRPr="00126D11" w:rsidRDefault="00126D11" w:rsidP="00E60A33">
            <w:pPr>
              <w:widowControl/>
              <w:numPr>
                <w:ilvl w:val="0"/>
                <w:numId w:val="28"/>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Contribuer à l’organisation de visites guidées, rencontres, ateliers et autres actions de médiation autour des expositions et projets artistiques.</w:t>
            </w:r>
          </w:p>
          <w:p w14:paraId="29EA52C1" w14:textId="77777777" w:rsidR="00126D11" w:rsidRPr="00126D11" w:rsidRDefault="00126D11" w:rsidP="00126D11">
            <w:pPr>
              <w:pStyle w:val="Balk3"/>
              <w:rPr>
                <w:sz w:val="22"/>
                <w:szCs w:val="22"/>
              </w:rPr>
            </w:pPr>
            <w:r w:rsidRPr="00126D11">
              <w:rPr>
                <w:sz w:val="22"/>
                <w:szCs w:val="22"/>
              </w:rPr>
              <w:t xml:space="preserve">Communication et </w:t>
            </w:r>
            <w:proofErr w:type="spellStart"/>
            <w:r w:rsidRPr="00126D11">
              <w:rPr>
                <w:sz w:val="22"/>
                <w:szCs w:val="22"/>
              </w:rPr>
              <w:t>création</w:t>
            </w:r>
            <w:proofErr w:type="spellEnd"/>
            <w:r w:rsidRPr="00126D11">
              <w:rPr>
                <w:sz w:val="22"/>
                <w:szCs w:val="22"/>
              </w:rPr>
              <w:t xml:space="preserve"> de </w:t>
            </w:r>
            <w:proofErr w:type="spellStart"/>
            <w:r w:rsidRPr="00126D11">
              <w:rPr>
                <w:sz w:val="22"/>
                <w:szCs w:val="22"/>
              </w:rPr>
              <w:t>contenus</w:t>
            </w:r>
            <w:proofErr w:type="spellEnd"/>
          </w:p>
          <w:p w14:paraId="1D758265" w14:textId="497C33CE" w:rsidR="00126D11" w:rsidRPr="00126D11" w:rsidRDefault="00126D11" w:rsidP="00F26439">
            <w:pPr>
              <w:widowControl/>
              <w:numPr>
                <w:ilvl w:val="0"/>
                <w:numId w:val="31"/>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Participer à la création et à la diffusion de contenus destinés à promouvoir les activités de l’Institut français sur les supports imprimés, numériques et les réseaux sociaux.</w:t>
            </w:r>
          </w:p>
          <w:p w14:paraId="40180CB9" w14:textId="77777777" w:rsidR="00126D11" w:rsidRPr="00126D11" w:rsidRDefault="00126D11" w:rsidP="00F26439">
            <w:pPr>
              <w:widowControl/>
              <w:numPr>
                <w:ilvl w:val="0"/>
                <w:numId w:val="31"/>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Contribuer à la rédaction des annonces, communiqués et informations relatives aux événements culturels.</w:t>
            </w:r>
          </w:p>
          <w:p w14:paraId="03C6BD1A" w14:textId="77777777" w:rsidR="00F26439" w:rsidRDefault="00126D11" w:rsidP="00F26439">
            <w:pPr>
              <w:widowControl/>
              <w:numPr>
                <w:ilvl w:val="0"/>
                <w:numId w:val="32"/>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lastRenderedPageBreak/>
              <w:t>Participer à l’animation des réseaux sociaux de l’Institut (Instagram, Facebook, LinkedIn, YouTube).</w:t>
            </w:r>
          </w:p>
          <w:p w14:paraId="2CF9B5FA" w14:textId="77777777" w:rsidR="00F26439" w:rsidRDefault="00126D11" w:rsidP="00F26439">
            <w:pPr>
              <w:widowControl/>
              <w:numPr>
                <w:ilvl w:val="0"/>
                <w:numId w:val="32"/>
              </w:numPr>
              <w:autoSpaceDE/>
              <w:autoSpaceDN/>
              <w:spacing w:before="100" w:beforeAutospacing="1" w:after="100" w:afterAutospacing="1"/>
              <w:rPr>
                <w:rFonts w:ascii="Times New Roman" w:hAnsi="Times New Roman" w:cs="Times New Roman"/>
              </w:rPr>
            </w:pPr>
            <w:r w:rsidRPr="00F26439">
              <w:rPr>
                <w:rFonts w:ascii="Times New Roman" w:hAnsi="Times New Roman" w:cs="Times New Roman"/>
              </w:rPr>
              <w:t>Réaliser des prises de vue photographiques et vidéo lors des expositions, événements et manifestations culturelles.</w:t>
            </w:r>
          </w:p>
          <w:p w14:paraId="3FC710D5" w14:textId="77777777" w:rsidR="00F26439" w:rsidRDefault="00126D11" w:rsidP="00F26439">
            <w:pPr>
              <w:widowControl/>
              <w:numPr>
                <w:ilvl w:val="0"/>
                <w:numId w:val="32"/>
              </w:numPr>
              <w:autoSpaceDE/>
              <w:autoSpaceDN/>
              <w:spacing w:before="100" w:beforeAutospacing="1" w:after="100" w:afterAutospacing="1"/>
              <w:rPr>
                <w:rFonts w:ascii="Times New Roman" w:hAnsi="Times New Roman" w:cs="Times New Roman"/>
              </w:rPr>
            </w:pPr>
            <w:r w:rsidRPr="00F26439">
              <w:rPr>
                <w:rFonts w:ascii="Times New Roman" w:hAnsi="Times New Roman" w:cs="Times New Roman"/>
              </w:rPr>
              <w:t>Participer à la conception, au tournage et au montage de contenus audiovisuels valorisant les projets, expositions et activités de l’Institut.</w:t>
            </w:r>
          </w:p>
          <w:p w14:paraId="1476FBB5" w14:textId="6A1842C9" w:rsidR="00126D11" w:rsidRPr="00F26439" w:rsidRDefault="00126D11" w:rsidP="00F26439">
            <w:pPr>
              <w:widowControl/>
              <w:numPr>
                <w:ilvl w:val="0"/>
                <w:numId w:val="32"/>
              </w:numPr>
              <w:autoSpaceDE/>
              <w:autoSpaceDN/>
              <w:spacing w:before="100" w:beforeAutospacing="1" w:after="100" w:afterAutospacing="1"/>
              <w:rPr>
                <w:rFonts w:ascii="Times New Roman" w:hAnsi="Times New Roman" w:cs="Times New Roman"/>
              </w:rPr>
            </w:pPr>
            <w:r w:rsidRPr="00F26439">
              <w:rPr>
                <w:rFonts w:ascii="Times New Roman" w:hAnsi="Times New Roman" w:cs="Times New Roman"/>
              </w:rPr>
              <w:t>Contribuer aux actions de communication visant à renforcer la visibilité des activités culturelles auprès des différents publics.</w:t>
            </w:r>
          </w:p>
          <w:p w14:paraId="33A2FC03" w14:textId="77777777" w:rsidR="00126D11" w:rsidRPr="00126D11" w:rsidRDefault="00126D11" w:rsidP="00126D11">
            <w:pPr>
              <w:pStyle w:val="Balk3"/>
              <w:rPr>
                <w:sz w:val="22"/>
                <w:szCs w:val="22"/>
              </w:rPr>
            </w:pPr>
            <w:proofErr w:type="spellStart"/>
            <w:r w:rsidRPr="00126D11">
              <w:rPr>
                <w:sz w:val="22"/>
                <w:szCs w:val="22"/>
              </w:rPr>
              <w:t>Veille</w:t>
            </w:r>
            <w:proofErr w:type="spellEnd"/>
            <w:r w:rsidRPr="00126D11">
              <w:rPr>
                <w:sz w:val="22"/>
                <w:szCs w:val="22"/>
              </w:rPr>
              <w:t xml:space="preserve">, </w:t>
            </w:r>
            <w:proofErr w:type="spellStart"/>
            <w:r w:rsidRPr="00126D11">
              <w:rPr>
                <w:sz w:val="22"/>
                <w:szCs w:val="22"/>
              </w:rPr>
              <w:t>documentation</w:t>
            </w:r>
            <w:proofErr w:type="spellEnd"/>
            <w:r w:rsidRPr="00126D11">
              <w:rPr>
                <w:sz w:val="22"/>
                <w:szCs w:val="22"/>
              </w:rPr>
              <w:t xml:space="preserve"> et </w:t>
            </w:r>
            <w:proofErr w:type="spellStart"/>
            <w:r w:rsidRPr="00126D11">
              <w:rPr>
                <w:sz w:val="22"/>
                <w:szCs w:val="22"/>
              </w:rPr>
              <w:t>archivage</w:t>
            </w:r>
            <w:proofErr w:type="spellEnd"/>
          </w:p>
          <w:p w14:paraId="0EAACDD8" w14:textId="77777777" w:rsidR="00126D11" w:rsidRPr="00126D11" w:rsidRDefault="00126D11" w:rsidP="00126D11">
            <w:pPr>
              <w:widowControl/>
              <w:numPr>
                <w:ilvl w:val="0"/>
                <w:numId w:val="26"/>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Participer à la documentation, à l’archivage et à la valorisation des projets réalisés.</w:t>
            </w:r>
          </w:p>
          <w:p w14:paraId="49A78746" w14:textId="77777777" w:rsidR="00126D11" w:rsidRPr="00126D11" w:rsidRDefault="00126D11" w:rsidP="00126D11">
            <w:pPr>
              <w:widowControl/>
              <w:numPr>
                <w:ilvl w:val="0"/>
                <w:numId w:val="26"/>
              </w:numPr>
              <w:autoSpaceDE/>
              <w:autoSpaceDN/>
              <w:spacing w:before="100" w:beforeAutospacing="1" w:after="100" w:afterAutospacing="1"/>
              <w:rPr>
                <w:rFonts w:ascii="Times New Roman" w:hAnsi="Times New Roman" w:cs="Times New Roman"/>
              </w:rPr>
            </w:pPr>
            <w:r w:rsidRPr="00126D11">
              <w:rPr>
                <w:rFonts w:ascii="Times New Roman" w:hAnsi="Times New Roman" w:cs="Times New Roman"/>
              </w:rPr>
              <w:t>Contribuer à la mise à jour des bases de données et des outils de suivi des partenaires et projets culturels.</w:t>
            </w:r>
          </w:p>
          <w:p w14:paraId="1698F5E3" w14:textId="10744D96" w:rsidR="00CF3123" w:rsidRPr="00126D11" w:rsidRDefault="00126D11" w:rsidP="00F26439">
            <w:pPr>
              <w:pStyle w:val="NormalWeb"/>
              <w:rPr>
                <w:sz w:val="22"/>
                <w:szCs w:val="22"/>
              </w:rPr>
            </w:pPr>
            <w:proofErr w:type="gramStart"/>
            <w:r w:rsidRPr="00126D11">
              <w:rPr>
                <w:rStyle w:val="Gl"/>
                <w:sz w:val="22"/>
                <w:szCs w:val="22"/>
              </w:rPr>
              <w:t>NB :</w:t>
            </w:r>
            <w:proofErr w:type="gramEnd"/>
            <w:r w:rsidRPr="00126D11">
              <w:rPr>
                <w:sz w:val="22"/>
                <w:szCs w:val="22"/>
              </w:rPr>
              <w:t xml:space="preserve"> Cette liste </w:t>
            </w:r>
            <w:proofErr w:type="spellStart"/>
            <w:r w:rsidRPr="00126D11">
              <w:rPr>
                <w:sz w:val="22"/>
                <w:szCs w:val="22"/>
              </w:rPr>
              <w:t>d’activités</w:t>
            </w:r>
            <w:proofErr w:type="spellEnd"/>
            <w:r w:rsidRPr="00126D11">
              <w:rPr>
                <w:sz w:val="22"/>
                <w:szCs w:val="22"/>
              </w:rPr>
              <w:t xml:space="preserve"> </w:t>
            </w:r>
            <w:proofErr w:type="spellStart"/>
            <w:r w:rsidRPr="00126D11">
              <w:rPr>
                <w:sz w:val="22"/>
                <w:szCs w:val="22"/>
              </w:rPr>
              <w:t>n’est</w:t>
            </w:r>
            <w:proofErr w:type="spellEnd"/>
            <w:r w:rsidRPr="00126D11">
              <w:rPr>
                <w:sz w:val="22"/>
                <w:szCs w:val="22"/>
              </w:rPr>
              <w:t xml:space="preserve"> pas </w:t>
            </w:r>
            <w:proofErr w:type="spellStart"/>
            <w:r w:rsidRPr="00126D11">
              <w:rPr>
                <w:sz w:val="22"/>
                <w:szCs w:val="22"/>
              </w:rPr>
              <w:t>exhaustive</w:t>
            </w:r>
            <w:proofErr w:type="spellEnd"/>
            <w:r w:rsidRPr="00126D11">
              <w:rPr>
                <w:sz w:val="22"/>
                <w:szCs w:val="22"/>
              </w:rPr>
              <w:t xml:space="preserve">. Elle </w:t>
            </w:r>
            <w:proofErr w:type="spellStart"/>
            <w:r w:rsidRPr="00126D11">
              <w:rPr>
                <w:sz w:val="22"/>
                <w:szCs w:val="22"/>
              </w:rPr>
              <w:t>est</w:t>
            </w:r>
            <w:proofErr w:type="spellEnd"/>
            <w:r w:rsidRPr="00126D11">
              <w:rPr>
                <w:sz w:val="22"/>
                <w:szCs w:val="22"/>
              </w:rPr>
              <w:t xml:space="preserve"> </w:t>
            </w:r>
            <w:proofErr w:type="spellStart"/>
            <w:r w:rsidRPr="00126D11">
              <w:rPr>
                <w:sz w:val="22"/>
                <w:szCs w:val="22"/>
              </w:rPr>
              <w:t>susceptible</w:t>
            </w:r>
            <w:proofErr w:type="spellEnd"/>
            <w:r w:rsidRPr="00126D11">
              <w:rPr>
                <w:sz w:val="22"/>
                <w:szCs w:val="22"/>
              </w:rPr>
              <w:t xml:space="preserve"> </w:t>
            </w:r>
            <w:proofErr w:type="spellStart"/>
            <w:r w:rsidRPr="00126D11">
              <w:rPr>
                <w:sz w:val="22"/>
                <w:szCs w:val="22"/>
              </w:rPr>
              <w:t>d’évoluer</w:t>
            </w:r>
            <w:proofErr w:type="spellEnd"/>
            <w:r w:rsidRPr="00126D11">
              <w:rPr>
                <w:sz w:val="22"/>
                <w:szCs w:val="22"/>
              </w:rPr>
              <w:t xml:space="preserve"> en </w:t>
            </w:r>
            <w:proofErr w:type="spellStart"/>
            <w:r w:rsidRPr="00126D11">
              <w:rPr>
                <w:sz w:val="22"/>
                <w:szCs w:val="22"/>
              </w:rPr>
              <w:t>fonction</w:t>
            </w:r>
            <w:proofErr w:type="spellEnd"/>
            <w:r w:rsidRPr="00126D11">
              <w:rPr>
                <w:sz w:val="22"/>
                <w:szCs w:val="22"/>
              </w:rPr>
              <w:t xml:space="preserve"> des </w:t>
            </w:r>
            <w:proofErr w:type="spellStart"/>
            <w:r w:rsidRPr="00126D11">
              <w:rPr>
                <w:sz w:val="22"/>
                <w:szCs w:val="22"/>
              </w:rPr>
              <w:t>besoins</w:t>
            </w:r>
            <w:proofErr w:type="spellEnd"/>
            <w:r w:rsidRPr="00126D11">
              <w:rPr>
                <w:sz w:val="22"/>
                <w:szCs w:val="22"/>
              </w:rPr>
              <w:t xml:space="preserve"> de </w:t>
            </w:r>
            <w:proofErr w:type="spellStart"/>
            <w:proofErr w:type="gramStart"/>
            <w:r w:rsidRPr="00126D11">
              <w:rPr>
                <w:sz w:val="22"/>
                <w:szCs w:val="22"/>
              </w:rPr>
              <w:t>l’établissement</w:t>
            </w:r>
            <w:proofErr w:type="spellEnd"/>
            <w:r w:rsidRPr="00126D11">
              <w:rPr>
                <w:sz w:val="22"/>
                <w:szCs w:val="22"/>
              </w:rPr>
              <w:t>,</w:t>
            </w:r>
            <w:proofErr w:type="gramEnd"/>
            <w:r w:rsidRPr="00126D11">
              <w:rPr>
                <w:sz w:val="22"/>
                <w:szCs w:val="22"/>
              </w:rPr>
              <w:t xml:space="preserve"> de </w:t>
            </w:r>
            <w:proofErr w:type="spellStart"/>
            <w:r w:rsidRPr="00126D11">
              <w:rPr>
                <w:sz w:val="22"/>
                <w:szCs w:val="22"/>
              </w:rPr>
              <w:t>l’évolution</w:t>
            </w:r>
            <w:proofErr w:type="spellEnd"/>
            <w:r w:rsidRPr="00126D11">
              <w:rPr>
                <w:sz w:val="22"/>
                <w:szCs w:val="22"/>
              </w:rPr>
              <w:t xml:space="preserve"> de ses </w:t>
            </w:r>
            <w:proofErr w:type="spellStart"/>
            <w:r w:rsidRPr="00126D11">
              <w:rPr>
                <w:sz w:val="22"/>
                <w:szCs w:val="22"/>
              </w:rPr>
              <w:t>missions</w:t>
            </w:r>
            <w:proofErr w:type="spellEnd"/>
            <w:r w:rsidRPr="00126D11">
              <w:rPr>
                <w:sz w:val="22"/>
                <w:szCs w:val="22"/>
              </w:rPr>
              <w:t xml:space="preserve"> et des </w:t>
            </w:r>
            <w:proofErr w:type="spellStart"/>
            <w:r w:rsidRPr="00126D11">
              <w:rPr>
                <w:sz w:val="22"/>
                <w:szCs w:val="22"/>
              </w:rPr>
              <w:t>nécessités</w:t>
            </w:r>
            <w:proofErr w:type="spellEnd"/>
            <w:r w:rsidRPr="00126D11">
              <w:rPr>
                <w:sz w:val="22"/>
                <w:szCs w:val="22"/>
              </w:rPr>
              <w:t xml:space="preserve"> de service</w:t>
            </w:r>
            <w:r w:rsidR="00F26439">
              <w:rPr>
                <w:sz w:val="22"/>
                <w:szCs w:val="22"/>
              </w:rPr>
              <w:t xml:space="preserve">. </w:t>
            </w:r>
          </w:p>
        </w:tc>
      </w:tr>
      <w:tr w:rsidR="00CF3123" w:rsidRPr="00126D11" w14:paraId="66296B26" w14:textId="77777777" w:rsidTr="00A327EB">
        <w:trPr>
          <w:trHeight w:val="5314"/>
        </w:trPr>
        <w:tc>
          <w:tcPr>
            <w:tcW w:w="2784" w:type="dxa"/>
            <w:tcBorders>
              <w:top w:val="single" w:sz="4" w:space="0" w:color="000000"/>
              <w:bottom w:val="single" w:sz="4" w:space="0" w:color="000000"/>
            </w:tcBorders>
          </w:tcPr>
          <w:p w14:paraId="71FEC3CA" w14:textId="77777777" w:rsidR="00CF3123" w:rsidRPr="00126D11" w:rsidRDefault="00376853">
            <w:pPr>
              <w:pStyle w:val="TableParagraph"/>
              <w:ind w:left="213" w:right="140" w:firstLine="571"/>
              <w:rPr>
                <w:i/>
              </w:rPr>
            </w:pPr>
            <w:r w:rsidRPr="00126D11">
              <w:rPr>
                <w:b/>
                <w:spacing w:val="-2"/>
              </w:rPr>
              <w:lastRenderedPageBreak/>
              <w:t xml:space="preserve">Compétences </w:t>
            </w:r>
            <w:r w:rsidRPr="00126D11">
              <w:rPr>
                <w:i/>
                <w:color w:val="3366FF"/>
              </w:rPr>
              <w:t>Savoirs,</w:t>
            </w:r>
            <w:r w:rsidRPr="00126D11">
              <w:rPr>
                <w:i/>
                <w:color w:val="3366FF"/>
                <w:spacing w:val="-13"/>
              </w:rPr>
              <w:t xml:space="preserve"> </w:t>
            </w:r>
            <w:r w:rsidRPr="00126D11">
              <w:rPr>
                <w:i/>
                <w:color w:val="3366FF"/>
              </w:rPr>
              <w:t>savoir-faire</w:t>
            </w:r>
            <w:r w:rsidRPr="00126D11">
              <w:rPr>
                <w:i/>
                <w:color w:val="3366FF"/>
                <w:spacing w:val="-12"/>
              </w:rPr>
              <w:t xml:space="preserve"> </w:t>
            </w:r>
            <w:r w:rsidRPr="00126D11">
              <w:rPr>
                <w:i/>
                <w:color w:val="3366FF"/>
              </w:rPr>
              <w:t>et</w:t>
            </w:r>
            <w:r w:rsidRPr="00126D11">
              <w:rPr>
                <w:i/>
                <w:color w:val="3366FF"/>
                <w:spacing w:val="-13"/>
              </w:rPr>
              <w:t xml:space="preserve"> </w:t>
            </w:r>
            <w:r w:rsidRPr="00126D11">
              <w:rPr>
                <w:i/>
                <w:color w:val="3366FF"/>
              </w:rPr>
              <w:t>savoir être</w:t>
            </w:r>
            <w:r w:rsidRPr="00126D11">
              <w:rPr>
                <w:i/>
                <w:color w:val="3366FF"/>
                <w:spacing w:val="-5"/>
              </w:rPr>
              <w:t xml:space="preserve"> </w:t>
            </w:r>
            <w:r w:rsidRPr="00126D11">
              <w:rPr>
                <w:i/>
                <w:color w:val="3366FF"/>
              </w:rPr>
              <w:t>nécessaires</w:t>
            </w:r>
            <w:r w:rsidRPr="00126D11">
              <w:rPr>
                <w:i/>
                <w:color w:val="3366FF"/>
                <w:spacing w:val="-4"/>
              </w:rPr>
              <w:t xml:space="preserve"> </w:t>
            </w:r>
            <w:r w:rsidRPr="00126D11">
              <w:rPr>
                <w:i/>
                <w:color w:val="3366FF"/>
              </w:rPr>
              <w:t>pour</w:t>
            </w:r>
            <w:r w:rsidRPr="00126D11">
              <w:rPr>
                <w:i/>
                <w:color w:val="3366FF"/>
                <w:spacing w:val="-5"/>
              </w:rPr>
              <w:t xml:space="preserve"> </w:t>
            </w:r>
            <w:r w:rsidRPr="00126D11">
              <w:rPr>
                <w:i/>
                <w:color w:val="3366FF"/>
                <w:spacing w:val="-2"/>
              </w:rPr>
              <w:t>réaliser</w:t>
            </w:r>
          </w:p>
          <w:p w14:paraId="55AA19D0" w14:textId="77777777" w:rsidR="00CF3123" w:rsidRPr="00126D11" w:rsidRDefault="00376853">
            <w:pPr>
              <w:pStyle w:val="TableParagraph"/>
              <w:ind w:left="451" w:hanging="58"/>
              <w:rPr>
                <w:i/>
              </w:rPr>
            </w:pPr>
            <w:proofErr w:type="gramStart"/>
            <w:r w:rsidRPr="00126D11">
              <w:rPr>
                <w:i/>
                <w:color w:val="3366FF"/>
              </w:rPr>
              <w:t>les</w:t>
            </w:r>
            <w:proofErr w:type="gramEnd"/>
            <w:r w:rsidRPr="00126D11">
              <w:rPr>
                <w:i/>
                <w:color w:val="3366FF"/>
                <w:spacing w:val="-13"/>
              </w:rPr>
              <w:t xml:space="preserve"> </w:t>
            </w:r>
            <w:r w:rsidRPr="00126D11">
              <w:rPr>
                <w:i/>
                <w:color w:val="3366FF"/>
              </w:rPr>
              <w:t>différentes</w:t>
            </w:r>
            <w:r w:rsidRPr="00126D11">
              <w:rPr>
                <w:i/>
                <w:color w:val="3366FF"/>
                <w:spacing w:val="-12"/>
              </w:rPr>
              <w:t xml:space="preserve"> </w:t>
            </w:r>
            <w:r w:rsidRPr="00126D11">
              <w:rPr>
                <w:i/>
                <w:color w:val="3366FF"/>
              </w:rPr>
              <w:t>activités</w:t>
            </w:r>
            <w:r w:rsidRPr="00126D11">
              <w:rPr>
                <w:i/>
                <w:color w:val="3366FF"/>
                <w:spacing w:val="-13"/>
              </w:rPr>
              <w:t xml:space="preserve"> </w:t>
            </w:r>
            <w:r w:rsidRPr="00126D11">
              <w:rPr>
                <w:i/>
                <w:color w:val="3366FF"/>
              </w:rPr>
              <w:t>et mener à bien la mission</w:t>
            </w:r>
          </w:p>
        </w:tc>
        <w:tc>
          <w:tcPr>
            <w:tcW w:w="8151" w:type="dxa"/>
            <w:tcBorders>
              <w:top w:val="single" w:sz="4" w:space="0" w:color="000000"/>
              <w:bottom w:val="single" w:sz="4" w:space="0" w:color="000000"/>
            </w:tcBorders>
          </w:tcPr>
          <w:p w14:paraId="0EFF380C" w14:textId="1E1EBA33" w:rsidR="007B0660" w:rsidRPr="00126D11" w:rsidRDefault="007B0660" w:rsidP="007B0660">
            <w:pPr>
              <w:pStyle w:val="TableParagraph"/>
              <w:spacing w:line="251" w:lineRule="exact"/>
              <w:ind w:left="130"/>
              <w:rPr>
                <w:b/>
                <w:bCs/>
              </w:rPr>
            </w:pPr>
            <w:proofErr w:type="spellStart"/>
            <w:r w:rsidRPr="00126D11">
              <w:rPr>
                <w:b/>
                <w:bCs/>
                <w:color w:val="000000" w:themeColor="text1"/>
              </w:rPr>
              <w:t>Étudiant.e</w:t>
            </w:r>
            <w:proofErr w:type="spellEnd"/>
            <w:r w:rsidRPr="00126D11">
              <w:rPr>
                <w:b/>
                <w:bCs/>
                <w:color w:val="000000" w:themeColor="text1"/>
              </w:rPr>
              <w:t xml:space="preserve"> en :</w:t>
            </w:r>
          </w:p>
          <w:p w14:paraId="7015E818" w14:textId="77777777" w:rsidR="007B0660" w:rsidRPr="00126D11" w:rsidRDefault="007B0660" w:rsidP="007B0660">
            <w:pPr>
              <w:pStyle w:val="TableParagraph"/>
              <w:numPr>
                <w:ilvl w:val="0"/>
                <w:numId w:val="5"/>
              </w:numPr>
              <w:tabs>
                <w:tab w:val="left" w:pos="850"/>
                <w:tab w:val="left" w:pos="851"/>
              </w:tabs>
              <w:spacing w:before="1"/>
              <w:ind w:right="238"/>
              <w:rPr>
                <w:color w:val="000000" w:themeColor="text1"/>
              </w:rPr>
            </w:pPr>
            <w:r w:rsidRPr="00126D11">
              <w:rPr>
                <w:color w:val="000000" w:themeColor="text1"/>
              </w:rPr>
              <w:t xml:space="preserve">Beaux-Arts ; </w:t>
            </w:r>
          </w:p>
          <w:p w14:paraId="1375C25A" w14:textId="77777777" w:rsidR="007B0660" w:rsidRPr="00126D11" w:rsidRDefault="007B0660" w:rsidP="007B0660">
            <w:pPr>
              <w:pStyle w:val="TableParagraph"/>
              <w:numPr>
                <w:ilvl w:val="0"/>
                <w:numId w:val="5"/>
              </w:numPr>
              <w:tabs>
                <w:tab w:val="left" w:pos="850"/>
                <w:tab w:val="left" w:pos="851"/>
              </w:tabs>
              <w:spacing w:before="1"/>
              <w:ind w:right="238"/>
              <w:rPr>
                <w:color w:val="000000" w:themeColor="text1"/>
              </w:rPr>
            </w:pPr>
            <w:r w:rsidRPr="00126D11">
              <w:rPr>
                <w:color w:val="000000" w:themeColor="text1"/>
              </w:rPr>
              <w:t xml:space="preserve">Design graphique ; </w:t>
            </w:r>
          </w:p>
          <w:p w14:paraId="0247198D" w14:textId="040E64D3" w:rsidR="00C66A52" w:rsidRPr="00126D11" w:rsidRDefault="00C66A52" w:rsidP="007B0660">
            <w:pPr>
              <w:pStyle w:val="TableParagraph"/>
              <w:numPr>
                <w:ilvl w:val="0"/>
                <w:numId w:val="5"/>
              </w:numPr>
              <w:tabs>
                <w:tab w:val="left" w:pos="850"/>
                <w:tab w:val="left" w:pos="851"/>
              </w:tabs>
              <w:spacing w:before="1"/>
              <w:ind w:right="238"/>
              <w:rPr>
                <w:color w:val="000000" w:themeColor="text1"/>
              </w:rPr>
            </w:pPr>
            <w:r w:rsidRPr="00126D11">
              <w:t>Communication</w:t>
            </w:r>
          </w:p>
          <w:p w14:paraId="27ADC43F" w14:textId="77777777" w:rsidR="007B0660" w:rsidRPr="00126D11" w:rsidRDefault="007B0660" w:rsidP="007B0660">
            <w:pPr>
              <w:pStyle w:val="TableParagraph"/>
              <w:numPr>
                <w:ilvl w:val="0"/>
                <w:numId w:val="5"/>
              </w:numPr>
              <w:tabs>
                <w:tab w:val="left" w:pos="850"/>
                <w:tab w:val="left" w:pos="851"/>
              </w:tabs>
              <w:spacing w:before="1"/>
              <w:ind w:right="238"/>
              <w:rPr>
                <w:color w:val="000000" w:themeColor="text1"/>
              </w:rPr>
            </w:pPr>
            <w:r w:rsidRPr="00126D11">
              <w:rPr>
                <w:color w:val="000000" w:themeColor="text1"/>
              </w:rPr>
              <w:t xml:space="preserve">Design d’espace / scénographie ; </w:t>
            </w:r>
          </w:p>
          <w:p w14:paraId="504E7EA6" w14:textId="77777777" w:rsidR="007B0660" w:rsidRPr="00126D11" w:rsidRDefault="007B0660" w:rsidP="007B0660">
            <w:pPr>
              <w:pStyle w:val="TableParagraph"/>
              <w:numPr>
                <w:ilvl w:val="0"/>
                <w:numId w:val="5"/>
              </w:numPr>
              <w:tabs>
                <w:tab w:val="left" w:pos="850"/>
                <w:tab w:val="left" w:pos="851"/>
              </w:tabs>
              <w:spacing w:before="1"/>
              <w:ind w:right="238"/>
              <w:rPr>
                <w:color w:val="000000" w:themeColor="text1"/>
              </w:rPr>
            </w:pPr>
            <w:r w:rsidRPr="00126D11">
              <w:rPr>
                <w:color w:val="000000" w:themeColor="text1"/>
              </w:rPr>
              <w:t xml:space="preserve">Muséologie ; </w:t>
            </w:r>
          </w:p>
          <w:p w14:paraId="6E5D975E" w14:textId="77777777" w:rsidR="007B0660" w:rsidRPr="00126D11" w:rsidRDefault="007B0660" w:rsidP="007B0660">
            <w:pPr>
              <w:pStyle w:val="TableParagraph"/>
              <w:numPr>
                <w:ilvl w:val="0"/>
                <w:numId w:val="5"/>
              </w:numPr>
              <w:tabs>
                <w:tab w:val="left" w:pos="850"/>
                <w:tab w:val="left" w:pos="851"/>
              </w:tabs>
              <w:spacing w:before="1"/>
              <w:ind w:right="238"/>
              <w:rPr>
                <w:color w:val="000000" w:themeColor="text1"/>
              </w:rPr>
            </w:pPr>
            <w:r w:rsidRPr="00126D11">
              <w:rPr>
                <w:color w:val="000000" w:themeColor="text1"/>
              </w:rPr>
              <w:t xml:space="preserve">Médiation culturelle ; </w:t>
            </w:r>
          </w:p>
          <w:p w14:paraId="1784F506" w14:textId="77777777" w:rsidR="007B0660" w:rsidRPr="00126D11" w:rsidRDefault="007B0660" w:rsidP="007B0660">
            <w:pPr>
              <w:pStyle w:val="TableParagraph"/>
              <w:numPr>
                <w:ilvl w:val="0"/>
                <w:numId w:val="5"/>
              </w:numPr>
              <w:tabs>
                <w:tab w:val="left" w:pos="850"/>
                <w:tab w:val="left" w:pos="851"/>
              </w:tabs>
              <w:spacing w:before="1"/>
              <w:ind w:right="238"/>
              <w:rPr>
                <w:color w:val="000000" w:themeColor="text1"/>
              </w:rPr>
            </w:pPr>
            <w:r w:rsidRPr="00126D11">
              <w:rPr>
                <w:color w:val="000000" w:themeColor="text1"/>
              </w:rPr>
              <w:t xml:space="preserve">Histoire de l’art ; </w:t>
            </w:r>
          </w:p>
          <w:p w14:paraId="29F60225" w14:textId="1C417627" w:rsidR="00C66A52" w:rsidRPr="00126D11" w:rsidRDefault="00C66A52" w:rsidP="007B0660">
            <w:pPr>
              <w:pStyle w:val="TableParagraph"/>
              <w:numPr>
                <w:ilvl w:val="0"/>
                <w:numId w:val="5"/>
              </w:numPr>
              <w:tabs>
                <w:tab w:val="left" w:pos="850"/>
                <w:tab w:val="left" w:pos="851"/>
              </w:tabs>
              <w:spacing w:before="1"/>
              <w:ind w:right="238"/>
              <w:rPr>
                <w:color w:val="000000" w:themeColor="text1"/>
              </w:rPr>
            </w:pPr>
            <w:r w:rsidRPr="00126D11">
              <w:t>Audiovisuel</w:t>
            </w:r>
          </w:p>
          <w:p w14:paraId="62B8B507" w14:textId="77777777" w:rsidR="007B0660" w:rsidRPr="00126D11" w:rsidRDefault="007B0660" w:rsidP="007B0660">
            <w:pPr>
              <w:pStyle w:val="TableParagraph"/>
              <w:numPr>
                <w:ilvl w:val="0"/>
                <w:numId w:val="5"/>
              </w:numPr>
              <w:tabs>
                <w:tab w:val="left" w:pos="850"/>
                <w:tab w:val="left" w:pos="851"/>
              </w:tabs>
              <w:spacing w:before="1"/>
              <w:ind w:right="238"/>
              <w:rPr>
                <w:color w:val="000000" w:themeColor="text1"/>
              </w:rPr>
            </w:pPr>
            <w:proofErr w:type="gramStart"/>
            <w:r w:rsidRPr="00126D11">
              <w:rPr>
                <w:color w:val="000000" w:themeColor="text1"/>
              </w:rPr>
              <w:t>ou</w:t>
            </w:r>
            <w:proofErr w:type="gramEnd"/>
            <w:r w:rsidRPr="00126D11">
              <w:rPr>
                <w:color w:val="000000" w:themeColor="text1"/>
              </w:rPr>
              <w:t xml:space="preserve"> formation équivalente.</w:t>
            </w:r>
          </w:p>
          <w:p w14:paraId="2C113DCC" w14:textId="0A0CC4ED" w:rsidR="00E159CC" w:rsidRPr="00126D11" w:rsidRDefault="00E159CC" w:rsidP="00E159CC">
            <w:pPr>
              <w:pStyle w:val="TableParagraph"/>
              <w:spacing w:line="252" w:lineRule="exact"/>
              <w:ind w:left="130"/>
              <w:rPr>
                <w:b/>
              </w:rPr>
            </w:pPr>
            <w:r w:rsidRPr="00126D11">
              <w:rPr>
                <w:b/>
              </w:rPr>
              <w:t xml:space="preserve">Compétences techniques : </w:t>
            </w:r>
          </w:p>
          <w:p w14:paraId="2C7C7614" w14:textId="11D6689F" w:rsidR="00E159CC" w:rsidRPr="00126D11" w:rsidRDefault="00E159CC" w:rsidP="00E159CC">
            <w:pPr>
              <w:pStyle w:val="TableParagraph"/>
              <w:numPr>
                <w:ilvl w:val="0"/>
                <w:numId w:val="21"/>
              </w:numPr>
              <w:spacing w:line="252" w:lineRule="exact"/>
              <w:rPr>
                <w:bCs/>
              </w:rPr>
            </w:pPr>
            <w:r w:rsidRPr="00126D11">
              <w:rPr>
                <w:bCs/>
              </w:rPr>
              <w:t>Intérêt marqué pour l’art contemporain et les expositions</w:t>
            </w:r>
          </w:p>
          <w:p w14:paraId="3DCAB53B" w14:textId="2DE11260" w:rsidR="00E159CC" w:rsidRPr="00126D11" w:rsidRDefault="00C66A52" w:rsidP="00E159CC">
            <w:pPr>
              <w:pStyle w:val="TableParagraph"/>
              <w:numPr>
                <w:ilvl w:val="0"/>
                <w:numId w:val="21"/>
              </w:numPr>
              <w:spacing w:line="252" w:lineRule="exact"/>
              <w:rPr>
                <w:bCs/>
              </w:rPr>
            </w:pPr>
            <w:r w:rsidRPr="00126D11">
              <w:t xml:space="preserve">Maîtrise de </w:t>
            </w:r>
            <w:proofErr w:type="spellStart"/>
            <w:r w:rsidRPr="00126D11">
              <w:t>Canva</w:t>
            </w:r>
            <w:proofErr w:type="spellEnd"/>
            <w:r w:rsidRPr="00126D11">
              <w:t xml:space="preserve"> ou d’outils équivalents </w:t>
            </w:r>
            <w:r w:rsidR="00E159CC" w:rsidRPr="00126D11">
              <w:rPr>
                <w:bCs/>
              </w:rPr>
              <w:t xml:space="preserve">(Adobe Creative Suite, ou équivalent) </w:t>
            </w:r>
          </w:p>
          <w:p w14:paraId="1E113BDF" w14:textId="69786317" w:rsidR="00C66A52" w:rsidRPr="00126D11" w:rsidRDefault="00C66A52" w:rsidP="00E159CC">
            <w:pPr>
              <w:pStyle w:val="TableParagraph"/>
              <w:numPr>
                <w:ilvl w:val="0"/>
                <w:numId w:val="21"/>
              </w:numPr>
              <w:spacing w:line="252" w:lineRule="exact"/>
              <w:rPr>
                <w:bCs/>
              </w:rPr>
            </w:pPr>
            <w:r w:rsidRPr="00126D11">
              <w:rPr>
                <w:bCs/>
              </w:rPr>
              <w:t>Notions de prise de vue photo et vidéo</w:t>
            </w:r>
          </w:p>
          <w:p w14:paraId="46485EB1" w14:textId="1481F106" w:rsidR="00C66A52" w:rsidRPr="00126D11" w:rsidRDefault="00C66A52" w:rsidP="00E159CC">
            <w:pPr>
              <w:pStyle w:val="TableParagraph"/>
              <w:numPr>
                <w:ilvl w:val="0"/>
                <w:numId w:val="21"/>
              </w:numPr>
              <w:spacing w:line="252" w:lineRule="exact"/>
              <w:rPr>
                <w:bCs/>
              </w:rPr>
            </w:pPr>
            <w:r w:rsidRPr="00126D11">
              <w:rPr>
                <w:bCs/>
              </w:rPr>
              <w:t>Notions de montage vidéo</w:t>
            </w:r>
          </w:p>
          <w:p w14:paraId="24977BB7" w14:textId="4A7E668F" w:rsidR="00E159CC" w:rsidRPr="00126D11" w:rsidRDefault="00E159CC" w:rsidP="00E159CC">
            <w:pPr>
              <w:pStyle w:val="TableParagraph"/>
              <w:numPr>
                <w:ilvl w:val="0"/>
                <w:numId w:val="21"/>
              </w:numPr>
              <w:spacing w:line="252" w:lineRule="exact"/>
              <w:rPr>
                <w:bCs/>
              </w:rPr>
            </w:pPr>
            <w:r w:rsidRPr="00126D11">
              <w:rPr>
                <w:bCs/>
              </w:rPr>
              <w:t>Bonne maîtrise des outils bureautiques</w:t>
            </w:r>
          </w:p>
          <w:p w14:paraId="6739C383" w14:textId="545F7E87" w:rsidR="00C66A52" w:rsidRPr="00126D11" w:rsidRDefault="00C66A52" w:rsidP="00E159CC">
            <w:pPr>
              <w:pStyle w:val="TableParagraph"/>
              <w:numPr>
                <w:ilvl w:val="0"/>
                <w:numId w:val="21"/>
              </w:numPr>
              <w:spacing w:line="252" w:lineRule="exact"/>
              <w:rPr>
                <w:bCs/>
              </w:rPr>
            </w:pPr>
            <w:r w:rsidRPr="00126D11">
              <w:rPr>
                <w:bCs/>
              </w:rPr>
              <w:t>Intérêt pour la communication culturelle et la promotion d’événements</w:t>
            </w:r>
          </w:p>
          <w:p w14:paraId="6271E8CE" w14:textId="6E3169CB" w:rsidR="00E159CC" w:rsidRPr="00126D11" w:rsidRDefault="00E159CC" w:rsidP="00E159CC">
            <w:pPr>
              <w:pStyle w:val="TableParagraph"/>
              <w:numPr>
                <w:ilvl w:val="0"/>
                <w:numId w:val="21"/>
              </w:numPr>
              <w:spacing w:line="252" w:lineRule="exact"/>
              <w:rPr>
                <w:bCs/>
              </w:rPr>
            </w:pPr>
            <w:r w:rsidRPr="00126D11">
              <w:rPr>
                <w:bCs/>
              </w:rPr>
              <w:t>Capacité à réaliser des travaux manuels liés au montage d’exposition</w:t>
            </w:r>
          </w:p>
          <w:p w14:paraId="7FB95169" w14:textId="78B47586" w:rsidR="00E159CC" w:rsidRPr="00126D11" w:rsidRDefault="00E159CC" w:rsidP="00E159CC">
            <w:pPr>
              <w:pStyle w:val="TableParagraph"/>
              <w:numPr>
                <w:ilvl w:val="0"/>
                <w:numId w:val="21"/>
              </w:numPr>
              <w:spacing w:line="252" w:lineRule="exact"/>
              <w:rPr>
                <w:b/>
              </w:rPr>
            </w:pPr>
            <w:r w:rsidRPr="00126D11">
              <w:rPr>
                <w:bCs/>
              </w:rPr>
              <w:t>Sensibilité aux questions de scénographie et de présentation des œuvres</w:t>
            </w:r>
          </w:p>
          <w:p w14:paraId="00D53EA8" w14:textId="0375217C" w:rsidR="00CF3123" w:rsidRPr="00126D11" w:rsidRDefault="00376853" w:rsidP="00E159CC">
            <w:pPr>
              <w:pStyle w:val="TableParagraph"/>
              <w:spacing w:line="252" w:lineRule="exact"/>
              <w:ind w:left="0"/>
              <w:rPr>
                <w:b/>
              </w:rPr>
            </w:pPr>
            <w:r w:rsidRPr="00126D11">
              <w:rPr>
                <w:b/>
              </w:rPr>
              <w:t>Compétences</w:t>
            </w:r>
            <w:r w:rsidRPr="00126D11">
              <w:rPr>
                <w:b/>
                <w:spacing w:val="-8"/>
              </w:rPr>
              <w:t xml:space="preserve"> </w:t>
            </w:r>
            <w:r w:rsidRPr="00126D11">
              <w:rPr>
                <w:b/>
              </w:rPr>
              <w:t>transverses</w:t>
            </w:r>
            <w:r w:rsidRPr="00126D11">
              <w:rPr>
                <w:b/>
                <w:spacing w:val="-8"/>
              </w:rPr>
              <w:t xml:space="preserve"> </w:t>
            </w:r>
            <w:r w:rsidRPr="00126D11">
              <w:rPr>
                <w:b/>
                <w:spacing w:val="-10"/>
              </w:rPr>
              <w:t>:</w:t>
            </w:r>
          </w:p>
          <w:p w14:paraId="0EF34A67" w14:textId="3E0D7B5C" w:rsidR="00E159CC" w:rsidRPr="00126D11" w:rsidRDefault="00E159CC" w:rsidP="00E159CC">
            <w:pPr>
              <w:pStyle w:val="TableParagraph"/>
              <w:numPr>
                <w:ilvl w:val="0"/>
                <w:numId w:val="5"/>
              </w:numPr>
              <w:tabs>
                <w:tab w:val="left" w:pos="850"/>
                <w:tab w:val="left" w:pos="851"/>
              </w:tabs>
              <w:spacing w:before="1" w:line="252" w:lineRule="exact"/>
            </w:pPr>
            <w:r w:rsidRPr="00126D11">
              <w:t>Sens de l’organisation et rigueur</w:t>
            </w:r>
          </w:p>
          <w:p w14:paraId="267A1C93" w14:textId="26423EA2" w:rsidR="00E159CC" w:rsidRPr="00126D11" w:rsidRDefault="00E159CC" w:rsidP="00E159CC">
            <w:pPr>
              <w:pStyle w:val="TableParagraph"/>
              <w:numPr>
                <w:ilvl w:val="0"/>
                <w:numId w:val="5"/>
              </w:numPr>
              <w:tabs>
                <w:tab w:val="left" w:pos="850"/>
                <w:tab w:val="left" w:pos="851"/>
              </w:tabs>
              <w:spacing w:before="1" w:line="252" w:lineRule="exact"/>
            </w:pPr>
            <w:r w:rsidRPr="00126D11">
              <w:t>Esprit d’initiative</w:t>
            </w:r>
          </w:p>
          <w:p w14:paraId="35A6EDFF" w14:textId="566987E5" w:rsidR="00E159CC" w:rsidRPr="00126D11" w:rsidRDefault="00E159CC" w:rsidP="00E159CC">
            <w:pPr>
              <w:pStyle w:val="TableParagraph"/>
              <w:numPr>
                <w:ilvl w:val="0"/>
                <w:numId w:val="5"/>
              </w:numPr>
              <w:tabs>
                <w:tab w:val="left" w:pos="850"/>
                <w:tab w:val="left" w:pos="851"/>
              </w:tabs>
              <w:spacing w:before="1" w:line="252" w:lineRule="exact"/>
            </w:pPr>
            <w:r w:rsidRPr="00126D11">
              <w:t>Capacité à travailler en équipe</w:t>
            </w:r>
          </w:p>
          <w:p w14:paraId="60052B1F" w14:textId="77777777" w:rsidR="00E159CC" w:rsidRPr="00126D11" w:rsidRDefault="00E159CC" w:rsidP="00E159CC">
            <w:pPr>
              <w:pStyle w:val="TableParagraph"/>
              <w:numPr>
                <w:ilvl w:val="0"/>
                <w:numId w:val="5"/>
              </w:numPr>
              <w:tabs>
                <w:tab w:val="left" w:pos="850"/>
                <w:tab w:val="left" w:pos="851"/>
              </w:tabs>
              <w:spacing w:before="1" w:line="252" w:lineRule="exact"/>
            </w:pPr>
            <w:r w:rsidRPr="00126D11">
              <w:t>Polyvalence et autonomie.</w:t>
            </w:r>
          </w:p>
          <w:p w14:paraId="41543C26" w14:textId="77777777" w:rsidR="00E159CC" w:rsidRPr="00126D11" w:rsidRDefault="00E159CC" w:rsidP="00E159CC">
            <w:pPr>
              <w:pStyle w:val="TableParagraph"/>
              <w:numPr>
                <w:ilvl w:val="0"/>
                <w:numId w:val="5"/>
              </w:numPr>
              <w:tabs>
                <w:tab w:val="left" w:pos="850"/>
                <w:tab w:val="left" w:pos="851"/>
              </w:tabs>
              <w:spacing w:before="1" w:line="252" w:lineRule="exact"/>
            </w:pPr>
            <w:r w:rsidRPr="00126D11">
              <w:t>Bon relationnel avec les artistes et partenaires.</w:t>
            </w:r>
          </w:p>
          <w:p w14:paraId="353930C5" w14:textId="41F38898" w:rsidR="00E159CC" w:rsidRPr="00126D11" w:rsidRDefault="00E159CC" w:rsidP="00E159CC">
            <w:pPr>
              <w:pStyle w:val="TableParagraph"/>
              <w:spacing w:line="252" w:lineRule="exact"/>
              <w:ind w:left="0"/>
              <w:rPr>
                <w:b/>
              </w:rPr>
            </w:pPr>
            <w:r w:rsidRPr="00126D11">
              <w:rPr>
                <w:b/>
              </w:rPr>
              <w:t>Langues</w:t>
            </w:r>
            <w:r w:rsidRPr="00126D11">
              <w:rPr>
                <w:b/>
                <w:spacing w:val="-8"/>
              </w:rPr>
              <w:t xml:space="preserve"> </w:t>
            </w:r>
            <w:r w:rsidRPr="00126D11">
              <w:rPr>
                <w:b/>
                <w:spacing w:val="-10"/>
              </w:rPr>
              <w:t>:</w:t>
            </w:r>
          </w:p>
          <w:p w14:paraId="4E0503E0" w14:textId="298F3B21" w:rsidR="00E159CC" w:rsidRPr="00126D11" w:rsidRDefault="00E159CC" w:rsidP="00E159CC">
            <w:pPr>
              <w:pStyle w:val="TableParagraph"/>
              <w:numPr>
                <w:ilvl w:val="0"/>
                <w:numId w:val="5"/>
              </w:numPr>
              <w:tabs>
                <w:tab w:val="left" w:pos="850"/>
                <w:tab w:val="left" w:pos="851"/>
              </w:tabs>
              <w:spacing w:before="1" w:line="252" w:lineRule="exact"/>
            </w:pPr>
            <w:r w:rsidRPr="00126D11">
              <w:t>Turc : langue maternelle ou niveau C2</w:t>
            </w:r>
          </w:p>
          <w:p w14:paraId="317275A1" w14:textId="07EB4B74" w:rsidR="00E159CC" w:rsidRPr="00126D11" w:rsidRDefault="00E159CC" w:rsidP="00E159CC">
            <w:pPr>
              <w:pStyle w:val="TableParagraph"/>
              <w:numPr>
                <w:ilvl w:val="0"/>
                <w:numId w:val="5"/>
              </w:numPr>
              <w:tabs>
                <w:tab w:val="left" w:pos="850"/>
                <w:tab w:val="left" w:pos="851"/>
              </w:tabs>
              <w:spacing w:before="1" w:line="252" w:lineRule="exact"/>
            </w:pPr>
            <w:r w:rsidRPr="00126D11">
              <w:t xml:space="preserve">Français : niveau B1 minimum </w:t>
            </w:r>
          </w:p>
          <w:p w14:paraId="26715DD5" w14:textId="2BB30926" w:rsidR="00CF3123" w:rsidRPr="00126D11" w:rsidRDefault="00E159CC" w:rsidP="00E159CC">
            <w:pPr>
              <w:pStyle w:val="TableParagraph"/>
              <w:numPr>
                <w:ilvl w:val="0"/>
                <w:numId w:val="5"/>
              </w:numPr>
              <w:tabs>
                <w:tab w:val="left" w:pos="850"/>
                <w:tab w:val="left" w:pos="851"/>
              </w:tabs>
            </w:pPr>
            <w:r w:rsidRPr="00126D11">
              <w:t xml:space="preserve">Anglais : niveau </w:t>
            </w:r>
            <w:r w:rsidR="00E91054">
              <w:t>B1</w:t>
            </w:r>
            <w:r w:rsidRPr="00126D11">
              <w:t xml:space="preserve"> apprécié.</w:t>
            </w:r>
          </w:p>
        </w:tc>
      </w:tr>
      <w:tr w:rsidR="00CF3123" w:rsidRPr="00126D11" w14:paraId="457039BA" w14:textId="77777777" w:rsidTr="00A327EB">
        <w:trPr>
          <w:trHeight w:val="1173"/>
        </w:trPr>
        <w:tc>
          <w:tcPr>
            <w:tcW w:w="2784" w:type="dxa"/>
            <w:tcBorders>
              <w:top w:val="single" w:sz="4" w:space="0" w:color="000000"/>
              <w:bottom w:val="single" w:sz="4" w:space="0" w:color="000000"/>
            </w:tcBorders>
          </w:tcPr>
          <w:p w14:paraId="5E00888A" w14:textId="77777777" w:rsidR="00CF3123" w:rsidRPr="00126D11" w:rsidRDefault="00376853">
            <w:pPr>
              <w:pStyle w:val="TableParagraph"/>
              <w:ind w:left="163" w:right="128" w:firstLine="5"/>
              <w:jc w:val="center"/>
              <w:rPr>
                <w:i/>
              </w:rPr>
            </w:pPr>
            <w:r w:rsidRPr="00126D11">
              <w:rPr>
                <w:b/>
              </w:rPr>
              <w:t xml:space="preserve">Moyens mis à disposition </w:t>
            </w:r>
            <w:r w:rsidRPr="00126D11">
              <w:rPr>
                <w:i/>
                <w:color w:val="3366FF"/>
              </w:rPr>
              <w:t>Matériels, outils, ressources, données</w:t>
            </w:r>
            <w:r w:rsidRPr="00126D11">
              <w:rPr>
                <w:i/>
                <w:color w:val="3366FF"/>
                <w:spacing w:val="-6"/>
              </w:rPr>
              <w:t xml:space="preserve"> </w:t>
            </w:r>
            <w:r w:rsidRPr="00126D11">
              <w:rPr>
                <w:i/>
                <w:color w:val="3366FF"/>
              </w:rPr>
              <w:t>de</w:t>
            </w:r>
            <w:r w:rsidRPr="00126D11">
              <w:rPr>
                <w:i/>
                <w:color w:val="3366FF"/>
                <w:spacing w:val="-5"/>
              </w:rPr>
              <w:t xml:space="preserve"> </w:t>
            </w:r>
            <w:r w:rsidRPr="00126D11">
              <w:rPr>
                <w:i/>
                <w:color w:val="3366FF"/>
              </w:rPr>
              <w:t>cadrage</w:t>
            </w:r>
            <w:r w:rsidRPr="00126D11">
              <w:rPr>
                <w:i/>
                <w:color w:val="3366FF"/>
                <w:spacing w:val="-6"/>
              </w:rPr>
              <w:t xml:space="preserve"> </w:t>
            </w:r>
            <w:r w:rsidRPr="00126D11">
              <w:rPr>
                <w:i/>
                <w:color w:val="3366FF"/>
              </w:rPr>
              <w:t>etc…mis</w:t>
            </w:r>
            <w:r w:rsidRPr="00126D11">
              <w:rPr>
                <w:i/>
                <w:color w:val="3366FF"/>
                <w:spacing w:val="-5"/>
              </w:rPr>
              <w:t xml:space="preserve"> </w:t>
            </w:r>
            <w:r w:rsidRPr="00126D11">
              <w:rPr>
                <w:i/>
                <w:color w:val="3366FF"/>
                <w:spacing w:val="-10"/>
              </w:rPr>
              <w:t>à</w:t>
            </w:r>
          </w:p>
          <w:p w14:paraId="5582FA03" w14:textId="77777777" w:rsidR="00CF3123" w:rsidRPr="00126D11" w:rsidRDefault="00376853">
            <w:pPr>
              <w:pStyle w:val="TableParagraph"/>
              <w:spacing w:line="230" w:lineRule="atLeast"/>
              <w:ind w:left="206" w:right="169"/>
              <w:jc w:val="center"/>
              <w:rPr>
                <w:i/>
              </w:rPr>
            </w:pPr>
            <w:proofErr w:type="gramStart"/>
            <w:r w:rsidRPr="00126D11">
              <w:rPr>
                <w:i/>
                <w:color w:val="3366FF"/>
              </w:rPr>
              <w:t>disposition</w:t>
            </w:r>
            <w:proofErr w:type="gramEnd"/>
            <w:r w:rsidRPr="00126D11">
              <w:rPr>
                <w:i/>
                <w:color w:val="3366FF"/>
                <w:spacing w:val="-13"/>
              </w:rPr>
              <w:t xml:space="preserve"> </w:t>
            </w:r>
            <w:r w:rsidRPr="00126D11">
              <w:rPr>
                <w:i/>
                <w:color w:val="3366FF"/>
              </w:rPr>
              <w:t>du</w:t>
            </w:r>
            <w:r w:rsidRPr="00126D11">
              <w:rPr>
                <w:i/>
                <w:color w:val="3366FF"/>
                <w:spacing w:val="-12"/>
              </w:rPr>
              <w:t xml:space="preserve"> </w:t>
            </w:r>
            <w:r w:rsidRPr="00126D11">
              <w:rPr>
                <w:i/>
                <w:color w:val="3366FF"/>
              </w:rPr>
              <w:t>salarié</w:t>
            </w:r>
            <w:r w:rsidRPr="00126D11">
              <w:rPr>
                <w:i/>
                <w:color w:val="3366FF"/>
                <w:spacing w:val="-13"/>
              </w:rPr>
              <w:t xml:space="preserve"> </w:t>
            </w:r>
            <w:r w:rsidRPr="00126D11">
              <w:rPr>
                <w:i/>
                <w:color w:val="3366FF"/>
              </w:rPr>
              <w:t>pour effectuer sa mission</w:t>
            </w:r>
          </w:p>
        </w:tc>
        <w:tc>
          <w:tcPr>
            <w:tcW w:w="8151" w:type="dxa"/>
            <w:tcBorders>
              <w:top w:val="single" w:sz="4" w:space="0" w:color="000000"/>
              <w:bottom w:val="single" w:sz="4" w:space="0" w:color="000000"/>
            </w:tcBorders>
          </w:tcPr>
          <w:p w14:paraId="1CBE23CD" w14:textId="5B33B8DC" w:rsidR="00CF3123" w:rsidRPr="00126D11" w:rsidRDefault="00E91054">
            <w:pPr>
              <w:pStyle w:val="TableParagraph"/>
              <w:ind w:left="130"/>
            </w:pPr>
            <w:r>
              <w:t>P</w:t>
            </w:r>
            <w:r w:rsidRPr="00E91054">
              <w:t>oste informatique avec accès à Internet, adresse électronique professionnelle, matériel de bureau et équipements nécessaires à l’exercice des missions (photocopieur, fournitures, etc.), ainsi qu’un espace de travail au sein des locaux de l’Institut français d’Izmir, notamment dans la salle de réunion selon les disponibilités.</w:t>
            </w:r>
          </w:p>
        </w:tc>
      </w:tr>
      <w:tr w:rsidR="00CF3123" w:rsidRPr="00126D11" w14:paraId="0FB48E37" w14:textId="77777777" w:rsidTr="00A327EB">
        <w:trPr>
          <w:trHeight w:val="2277"/>
        </w:trPr>
        <w:tc>
          <w:tcPr>
            <w:tcW w:w="2784" w:type="dxa"/>
            <w:tcBorders>
              <w:top w:val="single" w:sz="4" w:space="0" w:color="000000"/>
              <w:bottom w:val="single" w:sz="4" w:space="0" w:color="000000"/>
            </w:tcBorders>
          </w:tcPr>
          <w:p w14:paraId="7D636EA1" w14:textId="77777777" w:rsidR="00CF3123" w:rsidRPr="00126D11" w:rsidRDefault="00376853">
            <w:pPr>
              <w:pStyle w:val="TableParagraph"/>
              <w:spacing w:line="251" w:lineRule="exact"/>
              <w:ind w:left="206" w:right="169"/>
              <w:jc w:val="center"/>
              <w:rPr>
                <w:b/>
              </w:rPr>
            </w:pPr>
            <w:r w:rsidRPr="00126D11">
              <w:rPr>
                <w:b/>
              </w:rPr>
              <w:lastRenderedPageBreak/>
              <w:t>Appui</w:t>
            </w:r>
            <w:r w:rsidRPr="00126D11">
              <w:rPr>
                <w:b/>
                <w:spacing w:val="-2"/>
              </w:rPr>
              <w:t xml:space="preserve"> </w:t>
            </w:r>
            <w:r w:rsidRPr="00126D11">
              <w:rPr>
                <w:b/>
              </w:rPr>
              <w:t>à</w:t>
            </w:r>
            <w:r w:rsidRPr="00126D11">
              <w:rPr>
                <w:b/>
                <w:spacing w:val="-1"/>
              </w:rPr>
              <w:t xml:space="preserve"> </w:t>
            </w:r>
            <w:r w:rsidRPr="00126D11">
              <w:rPr>
                <w:b/>
              </w:rPr>
              <w:t>la</w:t>
            </w:r>
            <w:r w:rsidRPr="00126D11">
              <w:rPr>
                <w:b/>
                <w:spacing w:val="-5"/>
              </w:rPr>
              <w:t xml:space="preserve"> </w:t>
            </w:r>
            <w:r w:rsidRPr="00126D11">
              <w:rPr>
                <w:b/>
              </w:rPr>
              <w:t>mise</w:t>
            </w:r>
            <w:r w:rsidRPr="00126D11">
              <w:rPr>
                <w:b/>
                <w:spacing w:val="-3"/>
              </w:rPr>
              <w:t xml:space="preserve"> </w:t>
            </w:r>
            <w:r w:rsidRPr="00126D11">
              <w:rPr>
                <w:b/>
              </w:rPr>
              <w:t>en</w:t>
            </w:r>
            <w:r w:rsidRPr="00126D11">
              <w:rPr>
                <w:b/>
                <w:spacing w:val="-1"/>
              </w:rPr>
              <w:t xml:space="preserve"> </w:t>
            </w:r>
            <w:r w:rsidRPr="00126D11">
              <w:rPr>
                <w:b/>
                <w:spacing w:val="-2"/>
              </w:rPr>
              <w:t>œuvre</w:t>
            </w:r>
          </w:p>
          <w:p w14:paraId="6A98236D" w14:textId="77777777" w:rsidR="00CF3123" w:rsidRPr="00126D11" w:rsidRDefault="00376853">
            <w:pPr>
              <w:pStyle w:val="TableParagraph"/>
              <w:spacing w:before="1"/>
              <w:ind w:left="205" w:right="169"/>
              <w:jc w:val="center"/>
              <w:rPr>
                <w:i/>
              </w:rPr>
            </w:pPr>
            <w:r w:rsidRPr="00126D11">
              <w:rPr>
                <w:i/>
                <w:color w:val="3366FF"/>
              </w:rPr>
              <w:t>Organisation</w:t>
            </w:r>
            <w:r w:rsidRPr="00126D11">
              <w:rPr>
                <w:i/>
                <w:color w:val="3366FF"/>
                <w:spacing w:val="-13"/>
              </w:rPr>
              <w:t xml:space="preserve"> </w:t>
            </w:r>
            <w:r w:rsidRPr="00126D11">
              <w:rPr>
                <w:i/>
                <w:color w:val="3366FF"/>
              </w:rPr>
              <w:t>permettant l’exercice des missions</w:t>
            </w:r>
          </w:p>
        </w:tc>
        <w:tc>
          <w:tcPr>
            <w:tcW w:w="8151" w:type="dxa"/>
            <w:tcBorders>
              <w:top w:val="single" w:sz="4" w:space="0" w:color="000000"/>
              <w:bottom w:val="single" w:sz="4" w:space="0" w:color="000000"/>
            </w:tcBorders>
          </w:tcPr>
          <w:p w14:paraId="6994000F" w14:textId="77777777" w:rsidR="00CF3123" w:rsidRPr="00126D11" w:rsidRDefault="00376853" w:rsidP="00E91054">
            <w:pPr>
              <w:pStyle w:val="TableParagraph"/>
              <w:tabs>
                <w:tab w:val="left" w:pos="838"/>
                <w:tab w:val="left" w:pos="839"/>
              </w:tabs>
              <w:spacing w:line="251" w:lineRule="exact"/>
              <w:ind w:left="0"/>
              <w:rPr>
                <w:b/>
                <w:color w:val="000000" w:themeColor="text1"/>
              </w:rPr>
            </w:pPr>
            <w:r w:rsidRPr="00126D11">
              <w:rPr>
                <w:b/>
                <w:color w:val="000000" w:themeColor="text1"/>
              </w:rPr>
              <w:t>Positionnement</w:t>
            </w:r>
            <w:r w:rsidRPr="00126D11">
              <w:rPr>
                <w:b/>
                <w:color w:val="000000" w:themeColor="text1"/>
                <w:spacing w:val="-8"/>
              </w:rPr>
              <w:t xml:space="preserve"> </w:t>
            </w:r>
            <w:r w:rsidRPr="00126D11">
              <w:rPr>
                <w:b/>
                <w:color w:val="000000" w:themeColor="text1"/>
                <w:spacing w:val="-2"/>
              </w:rPr>
              <w:t>hiérarchique</w:t>
            </w:r>
          </w:p>
          <w:p w14:paraId="1B9A8E2D" w14:textId="1974DC65" w:rsidR="0084584A" w:rsidRDefault="0084584A" w:rsidP="00E91054">
            <w:pPr>
              <w:pStyle w:val="TableParagraph"/>
              <w:numPr>
                <w:ilvl w:val="0"/>
                <w:numId w:val="33"/>
              </w:numPr>
              <w:spacing w:before="1" w:line="252" w:lineRule="exact"/>
              <w:rPr>
                <w:color w:val="000000" w:themeColor="text1"/>
              </w:rPr>
            </w:pPr>
            <w:r w:rsidRPr="00126D11">
              <w:rPr>
                <w:color w:val="000000" w:themeColor="text1"/>
              </w:rPr>
              <w:t>Responsable du service culturel</w:t>
            </w:r>
          </w:p>
          <w:p w14:paraId="3337C949" w14:textId="7DBC54B3" w:rsidR="00E91054" w:rsidRPr="00126D11" w:rsidRDefault="00E91054" w:rsidP="00E91054">
            <w:pPr>
              <w:pStyle w:val="TableParagraph"/>
              <w:numPr>
                <w:ilvl w:val="0"/>
                <w:numId w:val="33"/>
              </w:numPr>
              <w:spacing w:before="1" w:line="252" w:lineRule="exact"/>
              <w:rPr>
                <w:color w:val="000000" w:themeColor="text1"/>
              </w:rPr>
            </w:pPr>
            <w:r>
              <w:rPr>
                <w:color w:val="000000" w:themeColor="text1"/>
              </w:rPr>
              <w:t xml:space="preserve">Chargée de communication </w:t>
            </w:r>
          </w:p>
          <w:p w14:paraId="5BB6A16B" w14:textId="6DB388F8" w:rsidR="00CF3123" w:rsidRPr="00126D11" w:rsidRDefault="00376853" w:rsidP="00E91054">
            <w:pPr>
              <w:pStyle w:val="TableParagraph"/>
              <w:numPr>
                <w:ilvl w:val="0"/>
                <w:numId w:val="33"/>
              </w:numPr>
              <w:spacing w:before="1" w:line="252" w:lineRule="exact"/>
              <w:rPr>
                <w:color w:val="000000" w:themeColor="text1"/>
              </w:rPr>
            </w:pPr>
            <w:r w:rsidRPr="00126D11">
              <w:rPr>
                <w:color w:val="000000" w:themeColor="text1"/>
              </w:rPr>
              <w:t>Directeur</w:t>
            </w:r>
            <w:r w:rsidRPr="00126D11">
              <w:rPr>
                <w:color w:val="000000" w:themeColor="text1"/>
                <w:spacing w:val="-4"/>
              </w:rPr>
              <w:t xml:space="preserve"> </w:t>
            </w:r>
            <w:r w:rsidRPr="00126D11">
              <w:rPr>
                <w:color w:val="000000" w:themeColor="text1"/>
              </w:rPr>
              <w:t>de</w:t>
            </w:r>
            <w:r w:rsidRPr="00126D11">
              <w:rPr>
                <w:color w:val="000000" w:themeColor="text1"/>
                <w:spacing w:val="-6"/>
              </w:rPr>
              <w:t xml:space="preserve"> </w:t>
            </w:r>
            <w:r w:rsidRPr="00126D11">
              <w:rPr>
                <w:color w:val="000000" w:themeColor="text1"/>
              </w:rPr>
              <w:t>l’antenne</w:t>
            </w:r>
            <w:r w:rsidRPr="00126D11">
              <w:rPr>
                <w:color w:val="000000" w:themeColor="text1"/>
                <w:spacing w:val="-4"/>
              </w:rPr>
              <w:t xml:space="preserve"> </w:t>
            </w:r>
            <w:r w:rsidRPr="00126D11">
              <w:rPr>
                <w:color w:val="000000" w:themeColor="text1"/>
              </w:rPr>
              <w:t>d’Izmir</w:t>
            </w:r>
            <w:r w:rsidRPr="00126D11">
              <w:rPr>
                <w:color w:val="000000" w:themeColor="text1"/>
                <w:spacing w:val="-4"/>
              </w:rPr>
              <w:t xml:space="preserve"> </w:t>
            </w:r>
            <w:r w:rsidRPr="00126D11">
              <w:rPr>
                <w:color w:val="000000" w:themeColor="text1"/>
              </w:rPr>
              <w:t>de</w:t>
            </w:r>
            <w:r w:rsidRPr="00126D11">
              <w:rPr>
                <w:color w:val="000000" w:themeColor="text1"/>
                <w:spacing w:val="-6"/>
              </w:rPr>
              <w:t xml:space="preserve"> </w:t>
            </w:r>
            <w:r w:rsidRPr="00126D11">
              <w:rPr>
                <w:color w:val="000000" w:themeColor="text1"/>
              </w:rPr>
              <w:t>l’Institut</w:t>
            </w:r>
            <w:r w:rsidRPr="00126D11">
              <w:rPr>
                <w:color w:val="000000" w:themeColor="text1"/>
                <w:spacing w:val="-3"/>
              </w:rPr>
              <w:t xml:space="preserve"> </w:t>
            </w:r>
            <w:r w:rsidRPr="00126D11">
              <w:rPr>
                <w:color w:val="000000" w:themeColor="text1"/>
              </w:rPr>
              <w:t>français</w:t>
            </w:r>
            <w:r w:rsidRPr="00126D11">
              <w:rPr>
                <w:color w:val="000000" w:themeColor="text1"/>
                <w:spacing w:val="-4"/>
              </w:rPr>
              <w:t xml:space="preserve"> </w:t>
            </w:r>
            <w:r w:rsidRPr="00126D11">
              <w:rPr>
                <w:color w:val="000000" w:themeColor="text1"/>
              </w:rPr>
              <w:t>de</w:t>
            </w:r>
            <w:r w:rsidRPr="00126D11">
              <w:rPr>
                <w:color w:val="000000" w:themeColor="text1"/>
                <w:spacing w:val="-5"/>
              </w:rPr>
              <w:t xml:space="preserve"> </w:t>
            </w:r>
            <w:r w:rsidRPr="00126D11">
              <w:rPr>
                <w:color w:val="000000" w:themeColor="text1"/>
                <w:spacing w:val="-2"/>
              </w:rPr>
              <w:t>Turquie</w:t>
            </w:r>
          </w:p>
          <w:p w14:paraId="085B6136" w14:textId="77777777" w:rsidR="00CF3123" w:rsidRPr="00126D11" w:rsidRDefault="00376853" w:rsidP="00E91054">
            <w:pPr>
              <w:pStyle w:val="TableParagraph"/>
              <w:tabs>
                <w:tab w:val="left" w:pos="838"/>
                <w:tab w:val="left" w:pos="839"/>
              </w:tabs>
              <w:spacing w:line="252" w:lineRule="exact"/>
              <w:ind w:left="0"/>
              <w:rPr>
                <w:b/>
                <w:color w:val="000000" w:themeColor="text1"/>
              </w:rPr>
            </w:pPr>
            <w:r w:rsidRPr="00126D11">
              <w:rPr>
                <w:b/>
                <w:color w:val="000000" w:themeColor="text1"/>
              </w:rPr>
              <w:t>Relations</w:t>
            </w:r>
            <w:r w:rsidRPr="00126D11">
              <w:rPr>
                <w:b/>
                <w:color w:val="000000" w:themeColor="text1"/>
                <w:spacing w:val="-5"/>
              </w:rPr>
              <w:t xml:space="preserve"> </w:t>
            </w:r>
            <w:r w:rsidRPr="00126D11">
              <w:rPr>
                <w:b/>
                <w:color w:val="000000" w:themeColor="text1"/>
                <w:spacing w:val="-2"/>
              </w:rPr>
              <w:t>fonctionnelles</w:t>
            </w:r>
          </w:p>
          <w:p w14:paraId="34AD1834" w14:textId="5DAEDD37" w:rsidR="00CF3123" w:rsidRPr="00126D11" w:rsidRDefault="00376853" w:rsidP="00E91054">
            <w:pPr>
              <w:pStyle w:val="TableParagraph"/>
              <w:numPr>
                <w:ilvl w:val="0"/>
                <w:numId w:val="34"/>
              </w:numPr>
              <w:spacing w:before="2"/>
              <w:rPr>
                <w:color w:val="000000" w:themeColor="text1"/>
              </w:rPr>
            </w:pPr>
            <w:r w:rsidRPr="00126D11">
              <w:rPr>
                <w:color w:val="000000" w:themeColor="text1"/>
              </w:rPr>
              <w:t>L’activité</w:t>
            </w:r>
            <w:r w:rsidRPr="00126D11">
              <w:rPr>
                <w:color w:val="000000" w:themeColor="text1"/>
                <w:spacing w:val="-3"/>
              </w:rPr>
              <w:t xml:space="preserve"> </w:t>
            </w:r>
            <w:r w:rsidR="00EE1F5A" w:rsidRPr="00126D11">
              <w:rPr>
                <w:color w:val="000000" w:themeColor="text1"/>
              </w:rPr>
              <w:t>peut être</w:t>
            </w:r>
            <w:r w:rsidRPr="00126D11">
              <w:rPr>
                <w:color w:val="000000" w:themeColor="text1"/>
                <w:spacing w:val="-3"/>
              </w:rPr>
              <w:t xml:space="preserve"> </w:t>
            </w:r>
            <w:r w:rsidRPr="00126D11">
              <w:rPr>
                <w:color w:val="000000" w:themeColor="text1"/>
              </w:rPr>
              <w:t>exercée</w:t>
            </w:r>
            <w:r w:rsidRPr="00126D11">
              <w:rPr>
                <w:color w:val="000000" w:themeColor="text1"/>
                <w:spacing w:val="-5"/>
              </w:rPr>
              <w:t xml:space="preserve"> </w:t>
            </w:r>
            <w:r w:rsidRPr="00126D11">
              <w:rPr>
                <w:color w:val="000000" w:themeColor="text1"/>
              </w:rPr>
              <w:t>au</w:t>
            </w:r>
            <w:r w:rsidRPr="00126D11">
              <w:rPr>
                <w:color w:val="000000" w:themeColor="text1"/>
                <w:spacing w:val="-3"/>
              </w:rPr>
              <w:t xml:space="preserve"> </w:t>
            </w:r>
            <w:r w:rsidRPr="00126D11">
              <w:rPr>
                <w:color w:val="000000" w:themeColor="text1"/>
              </w:rPr>
              <w:t>service</w:t>
            </w:r>
            <w:r w:rsidRPr="00126D11">
              <w:rPr>
                <w:color w:val="000000" w:themeColor="text1"/>
                <w:spacing w:val="-3"/>
              </w:rPr>
              <w:t xml:space="preserve"> </w:t>
            </w:r>
            <w:r w:rsidRPr="00126D11">
              <w:rPr>
                <w:color w:val="000000" w:themeColor="text1"/>
              </w:rPr>
              <w:t>d’interlocuteurs</w:t>
            </w:r>
            <w:r w:rsidRPr="00126D11">
              <w:rPr>
                <w:color w:val="000000" w:themeColor="text1"/>
                <w:spacing w:val="-5"/>
              </w:rPr>
              <w:t xml:space="preserve"> </w:t>
            </w:r>
            <w:r w:rsidRPr="00126D11">
              <w:rPr>
                <w:color w:val="000000" w:themeColor="text1"/>
              </w:rPr>
              <w:t>de</w:t>
            </w:r>
            <w:r w:rsidRPr="00126D11">
              <w:rPr>
                <w:color w:val="000000" w:themeColor="text1"/>
                <w:spacing w:val="-3"/>
              </w:rPr>
              <w:t xml:space="preserve"> </w:t>
            </w:r>
            <w:r w:rsidRPr="00126D11">
              <w:rPr>
                <w:color w:val="000000" w:themeColor="text1"/>
              </w:rPr>
              <w:t>statuts</w:t>
            </w:r>
            <w:r w:rsidRPr="00126D11">
              <w:rPr>
                <w:color w:val="000000" w:themeColor="text1"/>
                <w:spacing w:val="-5"/>
              </w:rPr>
              <w:t xml:space="preserve"> </w:t>
            </w:r>
            <w:r w:rsidRPr="00126D11">
              <w:rPr>
                <w:color w:val="000000" w:themeColor="text1"/>
              </w:rPr>
              <w:t>divers,</w:t>
            </w:r>
            <w:r w:rsidRPr="00126D11">
              <w:rPr>
                <w:color w:val="000000" w:themeColor="text1"/>
                <w:spacing w:val="-5"/>
              </w:rPr>
              <w:t xml:space="preserve"> </w:t>
            </w:r>
            <w:r w:rsidRPr="00126D11">
              <w:rPr>
                <w:color w:val="000000" w:themeColor="text1"/>
              </w:rPr>
              <w:t>en</w:t>
            </w:r>
            <w:r w:rsidRPr="00126D11">
              <w:rPr>
                <w:color w:val="000000" w:themeColor="text1"/>
                <w:spacing w:val="-5"/>
              </w:rPr>
              <w:t xml:space="preserve"> </w:t>
            </w:r>
            <w:r w:rsidRPr="00126D11">
              <w:rPr>
                <w:color w:val="000000" w:themeColor="text1"/>
              </w:rPr>
              <w:t>interne</w:t>
            </w:r>
            <w:r w:rsidRPr="00126D11">
              <w:rPr>
                <w:color w:val="000000" w:themeColor="text1"/>
                <w:spacing w:val="-5"/>
              </w:rPr>
              <w:t xml:space="preserve"> </w:t>
            </w:r>
            <w:r w:rsidRPr="00126D11">
              <w:rPr>
                <w:color w:val="000000" w:themeColor="text1"/>
              </w:rPr>
              <w:t xml:space="preserve">ou </w:t>
            </w:r>
            <w:r w:rsidR="0084584A" w:rsidRPr="00126D11">
              <w:rPr>
                <w:color w:val="000000" w:themeColor="text1"/>
                <w:spacing w:val="-2"/>
              </w:rPr>
              <w:t>en</w:t>
            </w:r>
            <w:r w:rsidR="004606F6" w:rsidRPr="00126D11">
              <w:rPr>
                <w:color w:val="000000" w:themeColor="text1"/>
                <w:spacing w:val="-2"/>
              </w:rPr>
              <w:t xml:space="preserve"> </w:t>
            </w:r>
            <w:r w:rsidRPr="00126D11">
              <w:rPr>
                <w:color w:val="000000" w:themeColor="text1"/>
                <w:spacing w:val="-2"/>
              </w:rPr>
              <w:t>externe.</w:t>
            </w:r>
          </w:p>
          <w:p w14:paraId="6F865695" w14:textId="4F461C44" w:rsidR="00CF3123" w:rsidRPr="00126D11" w:rsidRDefault="00376853" w:rsidP="00E91054">
            <w:pPr>
              <w:pStyle w:val="TableParagraph"/>
              <w:numPr>
                <w:ilvl w:val="0"/>
                <w:numId w:val="34"/>
              </w:numPr>
              <w:ind w:right="267"/>
              <w:rPr>
                <w:color w:val="000000" w:themeColor="text1"/>
              </w:rPr>
            </w:pPr>
            <w:r w:rsidRPr="00126D11">
              <w:rPr>
                <w:color w:val="000000" w:themeColor="text1"/>
              </w:rPr>
              <w:t>Les</w:t>
            </w:r>
            <w:r w:rsidRPr="00126D11">
              <w:rPr>
                <w:color w:val="000000" w:themeColor="text1"/>
                <w:spacing w:val="-4"/>
              </w:rPr>
              <w:t xml:space="preserve"> </w:t>
            </w:r>
            <w:r w:rsidRPr="00126D11">
              <w:rPr>
                <w:color w:val="000000" w:themeColor="text1"/>
              </w:rPr>
              <w:t>relations</w:t>
            </w:r>
            <w:r w:rsidRPr="00126D11">
              <w:rPr>
                <w:color w:val="000000" w:themeColor="text1"/>
                <w:spacing w:val="-4"/>
              </w:rPr>
              <w:t xml:space="preserve"> </w:t>
            </w:r>
            <w:r w:rsidRPr="00126D11">
              <w:rPr>
                <w:color w:val="000000" w:themeColor="text1"/>
              </w:rPr>
              <w:t>avec</w:t>
            </w:r>
            <w:r w:rsidRPr="00126D11">
              <w:rPr>
                <w:color w:val="000000" w:themeColor="text1"/>
                <w:spacing w:val="-5"/>
              </w:rPr>
              <w:t xml:space="preserve"> </w:t>
            </w:r>
            <w:r w:rsidRPr="00126D11">
              <w:rPr>
                <w:color w:val="000000" w:themeColor="text1"/>
              </w:rPr>
              <w:t>l’ensemble</w:t>
            </w:r>
            <w:r w:rsidRPr="00126D11">
              <w:rPr>
                <w:color w:val="000000" w:themeColor="text1"/>
                <w:spacing w:val="-4"/>
              </w:rPr>
              <w:t xml:space="preserve"> </w:t>
            </w:r>
            <w:r w:rsidRPr="00126D11">
              <w:rPr>
                <w:color w:val="000000" w:themeColor="text1"/>
              </w:rPr>
              <w:t>des</w:t>
            </w:r>
            <w:r w:rsidRPr="00126D11">
              <w:rPr>
                <w:color w:val="000000" w:themeColor="text1"/>
                <w:spacing w:val="-4"/>
              </w:rPr>
              <w:t xml:space="preserve"> </w:t>
            </w:r>
            <w:r w:rsidRPr="00126D11">
              <w:rPr>
                <w:color w:val="000000" w:themeColor="text1"/>
              </w:rPr>
              <w:t>services</w:t>
            </w:r>
            <w:r w:rsidRPr="00126D11">
              <w:rPr>
                <w:color w:val="000000" w:themeColor="text1"/>
                <w:spacing w:val="-1"/>
              </w:rPr>
              <w:t xml:space="preserve"> </w:t>
            </w:r>
            <w:r w:rsidRPr="00126D11">
              <w:rPr>
                <w:color w:val="000000" w:themeColor="text1"/>
              </w:rPr>
              <w:t>de</w:t>
            </w:r>
            <w:r w:rsidRPr="00126D11">
              <w:rPr>
                <w:color w:val="000000" w:themeColor="text1"/>
                <w:spacing w:val="-5"/>
              </w:rPr>
              <w:t xml:space="preserve"> </w:t>
            </w:r>
            <w:r w:rsidRPr="00126D11">
              <w:rPr>
                <w:color w:val="000000" w:themeColor="text1"/>
              </w:rPr>
              <w:t>l’I</w:t>
            </w:r>
            <w:r w:rsidR="009B47B1" w:rsidRPr="00126D11">
              <w:rPr>
                <w:color w:val="000000" w:themeColor="text1"/>
              </w:rPr>
              <w:t>nstitut</w:t>
            </w:r>
            <w:r w:rsidRPr="00126D11">
              <w:rPr>
                <w:color w:val="000000" w:themeColor="text1"/>
                <w:spacing w:val="-6"/>
              </w:rPr>
              <w:t xml:space="preserve"> </w:t>
            </w:r>
            <w:r w:rsidRPr="00126D11">
              <w:rPr>
                <w:color w:val="000000" w:themeColor="text1"/>
              </w:rPr>
              <w:t>sont</w:t>
            </w:r>
            <w:r w:rsidRPr="00126D11">
              <w:rPr>
                <w:color w:val="000000" w:themeColor="text1"/>
                <w:spacing w:val="-4"/>
              </w:rPr>
              <w:t xml:space="preserve"> </w:t>
            </w:r>
            <w:r w:rsidRPr="00126D11">
              <w:rPr>
                <w:color w:val="000000" w:themeColor="text1"/>
              </w:rPr>
              <w:t>fréquentes</w:t>
            </w:r>
            <w:r w:rsidR="00A327EB" w:rsidRPr="00126D11">
              <w:rPr>
                <w:color w:val="000000" w:themeColor="text1"/>
              </w:rPr>
              <w:t xml:space="preserve"> et nécessaires.</w:t>
            </w:r>
          </w:p>
        </w:tc>
      </w:tr>
      <w:tr w:rsidR="00CF3123" w:rsidRPr="00126D11" w14:paraId="3C0E1A0D" w14:textId="77777777" w:rsidTr="00A327EB">
        <w:trPr>
          <w:trHeight w:val="1516"/>
        </w:trPr>
        <w:tc>
          <w:tcPr>
            <w:tcW w:w="2784" w:type="dxa"/>
            <w:tcBorders>
              <w:top w:val="single" w:sz="4" w:space="0" w:color="000000"/>
              <w:bottom w:val="single" w:sz="4" w:space="0" w:color="000000"/>
            </w:tcBorders>
          </w:tcPr>
          <w:p w14:paraId="1CC07FAB" w14:textId="77777777" w:rsidR="00CF3123" w:rsidRPr="00126D11" w:rsidRDefault="00376853">
            <w:pPr>
              <w:pStyle w:val="TableParagraph"/>
              <w:ind w:left="331" w:right="296" w:firstLine="557"/>
              <w:rPr>
                <w:i/>
              </w:rPr>
            </w:pPr>
            <w:r w:rsidRPr="00126D11">
              <w:rPr>
                <w:b/>
                <w:spacing w:val="-2"/>
              </w:rPr>
              <w:t>Autonomie</w:t>
            </w:r>
            <w:r w:rsidRPr="00126D11">
              <w:rPr>
                <w:b/>
                <w:spacing w:val="80"/>
              </w:rPr>
              <w:t xml:space="preserve"> </w:t>
            </w:r>
            <w:r w:rsidRPr="00126D11">
              <w:rPr>
                <w:i/>
                <w:color w:val="3366FF"/>
              </w:rPr>
              <w:t>Degré d’autonomie de la personne,</w:t>
            </w:r>
            <w:r w:rsidRPr="00126D11">
              <w:rPr>
                <w:i/>
                <w:color w:val="3366FF"/>
                <w:spacing w:val="-13"/>
              </w:rPr>
              <w:t xml:space="preserve"> </w:t>
            </w:r>
            <w:r w:rsidRPr="00126D11">
              <w:rPr>
                <w:i/>
                <w:color w:val="3366FF"/>
              </w:rPr>
              <w:t>identification</w:t>
            </w:r>
            <w:r w:rsidRPr="00126D11">
              <w:rPr>
                <w:i/>
                <w:color w:val="3366FF"/>
                <w:spacing w:val="-12"/>
              </w:rPr>
              <w:t xml:space="preserve"> </w:t>
            </w:r>
            <w:r w:rsidRPr="00126D11">
              <w:rPr>
                <w:i/>
                <w:color w:val="3366FF"/>
              </w:rPr>
              <w:t>du</w:t>
            </w:r>
          </w:p>
          <w:p w14:paraId="1FEE72A1" w14:textId="77777777" w:rsidR="00CF3123" w:rsidRPr="00126D11" w:rsidRDefault="00376853">
            <w:pPr>
              <w:pStyle w:val="TableParagraph"/>
              <w:ind w:left="205" w:right="169"/>
              <w:jc w:val="center"/>
              <w:rPr>
                <w:i/>
              </w:rPr>
            </w:pPr>
            <w:proofErr w:type="gramStart"/>
            <w:r w:rsidRPr="00126D11">
              <w:rPr>
                <w:i/>
                <w:color w:val="3366FF"/>
              </w:rPr>
              <w:t>référent</w:t>
            </w:r>
            <w:proofErr w:type="gramEnd"/>
            <w:r w:rsidRPr="00126D11">
              <w:rPr>
                <w:i/>
                <w:color w:val="3366FF"/>
                <w:spacing w:val="-10"/>
              </w:rPr>
              <w:t xml:space="preserve"> </w:t>
            </w:r>
            <w:r w:rsidRPr="00126D11">
              <w:rPr>
                <w:i/>
                <w:color w:val="3366FF"/>
              </w:rPr>
              <w:t>pour</w:t>
            </w:r>
            <w:r w:rsidRPr="00126D11">
              <w:rPr>
                <w:i/>
                <w:color w:val="3366FF"/>
                <w:spacing w:val="-10"/>
              </w:rPr>
              <w:t xml:space="preserve"> </w:t>
            </w:r>
            <w:r w:rsidRPr="00126D11">
              <w:rPr>
                <w:i/>
                <w:color w:val="3366FF"/>
              </w:rPr>
              <w:t>le</w:t>
            </w:r>
            <w:r w:rsidRPr="00126D11">
              <w:rPr>
                <w:i/>
                <w:color w:val="3366FF"/>
                <w:spacing w:val="-9"/>
              </w:rPr>
              <w:t xml:space="preserve"> </w:t>
            </w:r>
            <w:r w:rsidRPr="00126D11">
              <w:rPr>
                <w:i/>
                <w:color w:val="3366FF"/>
              </w:rPr>
              <w:t>rendu</w:t>
            </w:r>
            <w:r w:rsidRPr="00126D11">
              <w:rPr>
                <w:i/>
                <w:color w:val="3366FF"/>
                <w:spacing w:val="-9"/>
              </w:rPr>
              <w:t xml:space="preserve"> </w:t>
            </w:r>
            <w:r w:rsidRPr="00126D11">
              <w:rPr>
                <w:i/>
                <w:color w:val="3366FF"/>
              </w:rPr>
              <w:t xml:space="preserve">compte et/ou l’évaluation de la </w:t>
            </w:r>
            <w:r w:rsidRPr="00126D11">
              <w:rPr>
                <w:i/>
                <w:color w:val="3366FF"/>
                <w:spacing w:val="-2"/>
              </w:rPr>
              <w:t>production</w:t>
            </w:r>
          </w:p>
        </w:tc>
        <w:tc>
          <w:tcPr>
            <w:tcW w:w="8151" w:type="dxa"/>
            <w:tcBorders>
              <w:top w:val="single" w:sz="4" w:space="0" w:color="000000"/>
              <w:bottom w:val="single" w:sz="4" w:space="0" w:color="000000"/>
            </w:tcBorders>
          </w:tcPr>
          <w:p w14:paraId="19B0441C" w14:textId="318C6E3E" w:rsidR="00CF3123" w:rsidRPr="00126D11" w:rsidRDefault="005D13EE">
            <w:pPr>
              <w:pStyle w:val="TableParagraph"/>
              <w:numPr>
                <w:ilvl w:val="0"/>
                <w:numId w:val="3"/>
              </w:numPr>
              <w:tabs>
                <w:tab w:val="left" w:pos="838"/>
                <w:tab w:val="left" w:pos="839"/>
              </w:tabs>
              <w:ind w:right="168" w:hanging="361"/>
            </w:pPr>
            <w:r w:rsidRPr="005D13EE">
              <w:t>Les missions sont définies en concertation avec la responsable du service culturel et la chargée de communication, sous la responsabilité de la direction de l’antenne. Leur suivi et leur évaluation sont assurés par ces mêmes responsables.</w:t>
            </w:r>
          </w:p>
          <w:p w14:paraId="1A31B3CD" w14:textId="77777777" w:rsidR="00CF3123" w:rsidRPr="00126D11" w:rsidRDefault="00376853">
            <w:pPr>
              <w:pStyle w:val="TableParagraph"/>
              <w:numPr>
                <w:ilvl w:val="0"/>
                <w:numId w:val="3"/>
              </w:numPr>
              <w:tabs>
                <w:tab w:val="left" w:pos="838"/>
                <w:tab w:val="left" w:pos="839"/>
              </w:tabs>
              <w:ind w:right="721" w:hanging="361"/>
            </w:pPr>
            <w:r w:rsidRPr="00126D11">
              <w:t>L’exécution</w:t>
            </w:r>
            <w:r w:rsidRPr="00126D11">
              <w:rPr>
                <w:spacing w:val="-4"/>
              </w:rPr>
              <w:t xml:space="preserve"> </w:t>
            </w:r>
            <w:r w:rsidRPr="00126D11">
              <w:t>des</w:t>
            </w:r>
            <w:r w:rsidRPr="00126D11">
              <w:rPr>
                <w:spacing w:val="-5"/>
              </w:rPr>
              <w:t xml:space="preserve"> </w:t>
            </w:r>
            <w:r w:rsidRPr="00126D11">
              <w:t>tâches</w:t>
            </w:r>
            <w:r w:rsidRPr="00126D11">
              <w:rPr>
                <w:spacing w:val="-4"/>
              </w:rPr>
              <w:t xml:space="preserve"> </w:t>
            </w:r>
            <w:r w:rsidRPr="00126D11">
              <w:t>s’effectue</w:t>
            </w:r>
            <w:r w:rsidRPr="00126D11">
              <w:rPr>
                <w:spacing w:val="-5"/>
              </w:rPr>
              <w:t xml:space="preserve"> </w:t>
            </w:r>
            <w:r w:rsidRPr="00126D11">
              <w:t>selon</w:t>
            </w:r>
            <w:r w:rsidRPr="00126D11">
              <w:rPr>
                <w:spacing w:val="-4"/>
              </w:rPr>
              <w:t xml:space="preserve"> </w:t>
            </w:r>
            <w:r w:rsidRPr="00126D11">
              <w:t>un</w:t>
            </w:r>
            <w:r w:rsidRPr="00126D11">
              <w:rPr>
                <w:spacing w:val="-4"/>
              </w:rPr>
              <w:t xml:space="preserve"> </w:t>
            </w:r>
            <w:r w:rsidRPr="00126D11">
              <w:t>planning</w:t>
            </w:r>
            <w:r w:rsidRPr="00126D11">
              <w:rPr>
                <w:spacing w:val="-6"/>
              </w:rPr>
              <w:t xml:space="preserve"> </w:t>
            </w:r>
            <w:r w:rsidRPr="00126D11">
              <w:t>fixé,</w:t>
            </w:r>
            <w:r w:rsidRPr="00126D11">
              <w:rPr>
                <w:spacing w:val="-4"/>
              </w:rPr>
              <w:t xml:space="preserve"> </w:t>
            </w:r>
            <w:r w:rsidRPr="00126D11">
              <w:t>avec</w:t>
            </w:r>
            <w:r w:rsidRPr="00126D11">
              <w:rPr>
                <w:spacing w:val="-4"/>
              </w:rPr>
              <w:t xml:space="preserve"> </w:t>
            </w:r>
            <w:r w:rsidRPr="00126D11">
              <w:t>une</w:t>
            </w:r>
            <w:r w:rsidRPr="00126D11">
              <w:rPr>
                <w:spacing w:val="-5"/>
              </w:rPr>
              <w:t xml:space="preserve"> </w:t>
            </w:r>
            <w:r w:rsidRPr="00126D11">
              <w:t>certaine autonomie dans l’organisation.</w:t>
            </w:r>
          </w:p>
          <w:p w14:paraId="7FCB79D7" w14:textId="77777777" w:rsidR="00CF3123" w:rsidRPr="00126D11" w:rsidRDefault="00376853">
            <w:pPr>
              <w:pStyle w:val="TableParagraph"/>
              <w:numPr>
                <w:ilvl w:val="0"/>
                <w:numId w:val="3"/>
              </w:numPr>
              <w:tabs>
                <w:tab w:val="left" w:pos="838"/>
                <w:tab w:val="left" w:pos="839"/>
              </w:tabs>
              <w:spacing w:line="251" w:lineRule="exact"/>
              <w:ind w:left="838"/>
            </w:pPr>
            <w:r w:rsidRPr="00126D11">
              <w:t>Autonomie</w:t>
            </w:r>
            <w:r w:rsidRPr="00126D11">
              <w:rPr>
                <w:spacing w:val="-5"/>
              </w:rPr>
              <w:t xml:space="preserve"> </w:t>
            </w:r>
            <w:r w:rsidRPr="00126D11">
              <w:t>dans</w:t>
            </w:r>
            <w:r w:rsidRPr="00126D11">
              <w:rPr>
                <w:spacing w:val="-5"/>
              </w:rPr>
              <w:t xml:space="preserve"> </w:t>
            </w:r>
            <w:r w:rsidRPr="00126D11">
              <w:rPr>
                <w:spacing w:val="-2"/>
              </w:rPr>
              <w:t>l’autocontrôle.</w:t>
            </w:r>
          </w:p>
        </w:tc>
      </w:tr>
      <w:tr w:rsidR="00CF3123" w:rsidRPr="00126D11" w14:paraId="11050CD5" w14:textId="77777777" w:rsidTr="00A327EB">
        <w:trPr>
          <w:trHeight w:val="1518"/>
        </w:trPr>
        <w:tc>
          <w:tcPr>
            <w:tcW w:w="2784" w:type="dxa"/>
            <w:tcBorders>
              <w:top w:val="single" w:sz="4" w:space="0" w:color="000000"/>
              <w:bottom w:val="single" w:sz="4" w:space="0" w:color="000000"/>
            </w:tcBorders>
          </w:tcPr>
          <w:p w14:paraId="040A42C3" w14:textId="77777777" w:rsidR="00CF3123" w:rsidRPr="00126D11" w:rsidRDefault="00376853">
            <w:pPr>
              <w:pStyle w:val="TableParagraph"/>
              <w:spacing w:line="251" w:lineRule="exact"/>
              <w:ind w:left="204" w:right="169"/>
              <w:jc w:val="center"/>
              <w:rPr>
                <w:b/>
              </w:rPr>
            </w:pPr>
            <w:r w:rsidRPr="00126D11">
              <w:rPr>
                <w:b/>
                <w:spacing w:val="-2"/>
              </w:rPr>
              <w:t>Responsabilité</w:t>
            </w:r>
          </w:p>
          <w:p w14:paraId="18AFE4BF" w14:textId="77777777" w:rsidR="00CF3123" w:rsidRPr="00126D11" w:rsidRDefault="00376853">
            <w:pPr>
              <w:pStyle w:val="TableParagraph"/>
              <w:spacing w:before="3"/>
              <w:ind w:left="400" w:right="363" w:hanging="2"/>
              <w:jc w:val="center"/>
              <w:rPr>
                <w:i/>
              </w:rPr>
            </w:pPr>
            <w:r w:rsidRPr="00126D11">
              <w:rPr>
                <w:i/>
                <w:color w:val="3366FF"/>
              </w:rPr>
              <w:t>Niveau</w:t>
            </w:r>
            <w:r w:rsidRPr="00126D11">
              <w:rPr>
                <w:i/>
                <w:color w:val="3366FF"/>
                <w:spacing w:val="-5"/>
              </w:rPr>
              <w:t xml:space="preserve"> </w:t>
            </w:r>
            <w:r w:rsidRPr="00126D11">
              <w:rPr>
                <w:i/>
                <w:color w:val="3366FF"/>
              </w:rPr>
              <w:t>de</w:t>
            </w:r>
            <w:r w:rsidRPr="00126D11">
              <w:rPr>
                <w:i/>
                <w:color w:val="3366FF"/>
                <w:spacing w:val="-6"/>
              </w:rPr>
              <w:t xml:space="preserve"> </w:t>
            </w:r>
            <w:r w:rsidRPr="00126D11">
              <w:rPr>
                <w:i/>
                <w:color w:val="3366FF"/>
              </w:rPr>
              <w:t>responsabilité accordé</w:t>
            </w:r>
            <w:r w:rsidRPr="00126D11">
              <w:rPr>
                <w:i/>
                <w:color w:val="3366FF"/>
                <w:spacing w:val="-3"/>
              </w:rPr>
              <w:t xml:space="preserve"> </w:t>
            </w:r>
            <w:r w:rsidRPr="00126D11">
              <w:rPr>
                <w:i/>
                <w:color w:val="3366FF"/>
              </w:rPr>
              <w:t>dans</w:t>
            </w:r>
            <w:r w:rsidRPr="00126D11">
              <w:rPr>
                <w:i/>
                <w:color w:val="3366FF"/>
                <w:spacing w:val="-4"/>
              </w:rPr>
              <w:t xml:space="preserve"> </w:t>
            </w:r>
            <w:r w:rsidRPr="00126D11">
              <w:rPr>
                <w:i/>
                <w:color w:val="3366FF"/>
              </w:rPr>
              <w:t>le</w:t>
            </w:r>
            <w:r w:rsidRPr="00126D11">
              <w:rPr>
                <w:i/>
                <w:color w:val="3366FF"/>
                <w:spacing w:val="-3"/>
              </w:rPr>
              <w:t xml:space="preserve"> </w:t>
            </w:r>
            <w:r w:rsidRPr="00126D11">
              <w:rPr>
                <w:i/>
                <w:color w:val="3366FF"/>
              </w:rPr>
              <w:t>cadre</w:t>
            </w:r>
            <w:r w:rsidRPr="00126D11">
              <w:rPr>
                <w:i/>
                <w:color w:val="3366FF"/>
                <w:spacing w:val="-3"/>
              </w:rPr>
              <w:t xml:space="preserve"> </w:t>
            </w:r>
            <w:r w:rsidRPr="00126D11">
              <w:rPr>
                <w:i/>
                <w:color w:val="3366FF"/>
                <w:spacing w:val="-5"/>
              </w:rPr>
              <w:t>de</w:t>
            </w:r>
          </w:p>
          <w:p w14:paraId="2EE725D1" w14:textId="77777777" w:rsidR="00CF3123" w:rsidRPr="00126D11" w:rsidRDefault="00376853">
            <w:pPr>
              <w:pStyle w:val="TableParagraph"/>
              <w:ind w:left="206" w:right="167"/>
              <w:jc w:val="center"/>
              <w:rPr>
                <w:i/>
              </w:rPr>
            </w:pPr>
            <w:proofErr w:type="gramStart"/>
            <w:r w:rsidRPr="00126D11">
              <w:rPr>
                <w:i/>
                <w:color w:val="3366FF"/>
              </w:rPr>
              <w:t>l’exercice</w:t>
            </w:r>
            <w:proofErr w:type="gramEnd"/>
            <w:r w:rsidRPr="00126D11">
              <w:rPr>
                <w:i/>
                <w:color w:val="3366FF"/>
                <w:spacing w:val="-9"/>
              </w:rPr>
              <w:t xml:space="preserve"> </w:t>
            </w:r>
            <w:r w:rsidRPr="00126D11">
              <w:rPr>
                <w:i/>
                <w:color w:val="3366FF"/>
              </w:rPr>
              <w:t>des</w:t>
            </w:r>
            <w:r w:rsidRPr="00126D11">
              <w:rPr>
                <w:i/>
                <w:color w:val="3366FF"/>
                <w:spacing w:val="-10"/>
              </w:rPr>
              <w:t xml:space="preserve"> </w:t>
            </w:r>
            <w:r w:rsidRPr="00126D11">
              <w:rPr>
                <w:i/>
                <w:color w:val="3366FF"/>
              </w:rPr>
              <w:t>activités</w:t>
            </w:r>
            <w:r w:rsidRPr="00126D11">
              <w:rPr>
                <w:i/>
                <w:color w:val="3366FF"/>
                <w:spacing w:val="-10"/>
              </w:rPr>
              <w:t xml:space="preserve"> </w:t>
            </w:r>
            <w:r w:rsidRPr="00126D11">
              <w:rPr>
                <w:i/>
                <w:color w:val="3366FF"/>
              </w:rPr>
              <w:t>et</w:t>
            </w:r>
            <w:r w:rsidRPr="00126D11">
              <w:rPr>
                <w:i/>
                <w:color w:val="3366FF"/>
                <w:spacing w:val="-9"/>
              </w:rPr>
              <w:t xml:space="preserve"> </w:t>
            </w:r>
            <w:r w:rsidRPr="00126D11">
              <w:rPr>
                <w:i/>
                <w:color w:val="3366FF"/>
              </w:rPr>
              <w:t>plus globalement par rapport aux finalités des missions</w:t>
            </w:r>
          </w:p>
        </w:tc>
        <w:tc>
          <w:tcPr>
            <w:tcW w:w="8151" w:type="dxa"/>
            <w:tcBorders>
              <w:top w:val="single" w:sz="4" w:space="0" w:color="000000"/>
              <w:bottom w:val="single" w:sz="4" w:space="0" w:color="000000"/>
            </w:tcBorders>
          </w:tcPr>
          <w:p w14:paraId="74A27FC4" w14:textId="455C59EE" w:rsidR="00CF3123" w:rsidRPr="00126D11" w:rsidRDefault="00376853">
            <w:pPr>
              <w:pStyle w:val="TableParagraph"/>
              <w:numPr>
                <w:ilvl w:val="0"/>
                <w:numId w:val="2"/>
              </w:numPr>
              <w:tabs>
                <w:tab w:val="left" w:pos="838"/>
                <w:tab w:val="left" w:pos="839"/>
              </w:tabs>
              <w:spacing w:line="251" w:lineRule="exact"/>
              <w:ind w:left="838"/>
            </w:pPr>
            <w:r w:rsidRPr="00126D11">
              <w:t>Référents</w:t>
            </w:r>
            <w:r w:rsidR="004606F6" w:rsidRPr="00126D11">
              <w:t xml:space="preserve"> </w:t>
            </w:r>
            <w:r w:rsidRPr="00126D11">
              <w:t>:</w:t>
            </w:r>
            <w:r w:rsidRPr="00126D11">
              <w:rPr>
                <w:spacing w:val="-4"/>
              </w:rPr>
              <w:t xml:space="preserve"> </w:t>
            </w:r>
            <w:r w:rsidR="005D13EE">
              <w:rPr>
                <w:spacing w:val="-4"/>
              </w:rPr>
              <w:t>l</w:t>
            </w:r>
            <w:r w:rsidRPr="00126D11">
              <w:t>a</w:t>
            </w:r>
            <w:r w:rsidRPr="00126D11">
              <w:rPr>
                <w:spacing w:val="-5"/>
              </w:rPr>
              <w:t xml:space="preserve"> </w:t>
            </w:r>
            <w:r w:rsidRPr="00126D11">
              <w:t>responsable</w:t>
            </w:r>
            <w:r w:rsidRPr="00126D11">
              <w:rPr>
                <w:spacing w:val="-3"/>
              </w:rPr>
              <w:t xml:space="preserve"> </w:t>
            </w:r>
            <w:r w:rsidR="0084584A" w:rsidRPr="00126D11">
              <w:rPr>
                <w:spacing w:val="-3"/>
              </w:rPr>
              <w:t>du service culture</w:t>
            </w:r>
            <w:r w:rsidR="005D13EE">
              <w:rPr>
                <w:spacing w:val="-3"/>
              </w:rPr>
              <w:t>, la chargée de communication</w:t>
            </w:r>
            <w:r w:rsidR="004606F6" w:rsidRPr="00126D11">
              <w:rPr>
                <w:spacing w:val="-3"/>
              </w:rPr>
              <w:t xml:space="preserve"> </w:t>
            </w:r>
            <w:r w:rsidRPr="00126D11">
              <w:t>et</w:t>
            </w:r>
            <w:r w:rsidRPr="00126D11">
              <w:rPr>
                <w:spacing w:val="-2"/>
              </w:rPr>
              <w:t xml:space="preserve"> </w:t>
            </w:r>
            <w:r w:rsidRPr="00126D11">
              <w:t>le</w:t>
            </w:r>
            <w:r w:rsidRPr="00126D11">
              <w:rPr>
                <w:spacing w:val="-2"/>
              </w:rPr>
              <w:t xml:space="preserve"> </w:t>
            </w:r>
            <w:r w:rsidRPr="00126D11">
              <w:t>directeur</w:t>
            </w:r>
            <w:r w:rsidRPr="00126D11">
              <w:rPr>
                <w:spacing w:val="-4"/>
              </w:rPr>
              <w:t xml:space="preserve"> </w:t>
            </w:r>
            <w:r w:rsidRPr="00126D11">
              <w:t>de</w:t>
            </w:r>
            <w:r w:rsidRPr="00126D11">
              <w:rPr>
                <w:spacing w:val="-5"/>
              </w:rPr>
              <w:t xml:space="preserve"> </w:t>
            </w:r>
            <w:r w:rsidRPr="00126D11">
              <w:t>l’antenne</w:t>
            </w:r>
            <w:r w:rsidRPr="00126D11">
              <w:rPr>
                <w:spacing w:val="-4"/>
              </w:rPr>
              <w:t xml:space="preserve"> </w:t>
            </w:r>
            <w:r w:rsidRPr="00126D11">
              <w:rPr>
                <w:spacing w:val="-10"/>
              </w:rPr>
              <w:t>;</w:t>
            </w:r>
          </w:p>
          <w:p w14:paraId="190C6EED" w14:textId="77777777" w:rsidR="00CF3123" w:rsidRPr="00126D11" w:rsidRDefault="00376853">
            <w:pPr>
              <w:pStyle w:val="TableParagraph"/>
              <w:numPr>
                <w:ilvl w:val="0"/>
                <w:numId w:val="2"/>
              </w:numPr>
              <w:tabs>
                <w:tab w:val="left" w:pos="838"/>
                <w:tab w:val="left" w:pos="839"/>
              </w:tabs>
              <w:spacing w:before="1"/>
              <w:ind w:right="933" w:hanging="361"/>
            </w:pPr>
            <w:r w:rsidRPr="00126D11">
              <w:t>L’agent</w:t>
            </w:r>
            <w:r w:rsidRPr="00126D11">
              <w:rPr>
                <w:spacing w:val="-4"/>
              </w:rPr>
              <w:t xml:space="preserve"> </w:t>
            </w:r>
            <w:r w:rsidRPr="00126D11">
              <w:t>est</w:t>
            </w:r>
            <w:r w:rsidRPr="00126D11">
              <w:rPr>
                <w:spacing w:val="-5"/>
              </w:rPr>
              <w:t xml:space="preserve"> </w:t>
            </w:r>
            <w:r w:rsidRPr="00126D11">
              <w:t>responsable</w:t>
            </w:r>
            <w:r w:rsidRPr="00126D11">
              <w:rPr>
                <w:spacing w:val="-4"/>
              </w:rPr>
              <w:t xml:space="preserve"> </w:t>
            </w:r>
            <w:r w:rsidRPr="00126D11">
              <w:t>de</w:t>
            </w:r>
            <w:r w:rsidRPr="00126D11">
              <w:rPr>
                <w:spacing w:val="-6"/>
              </w:rPr>
              <w:t xml:space="preserve"> </w:t>
            </w:r>
            <w:r w:rsidRPr="00126D11">
              <w:t>l’application</w:t>
            </w:r>
            <w:r w:rsidRPr="00126D11">
              <w:rPr>
                <w:spacing w:val="-4"/>
              </w:rPr>
              <w:t xml:space="preserve"> </w:t>
            </w:r>
            <w:r w:rsidRPr="00126D11">
              <w:t>des</w:t>
            </w:r>
            <w:r w:rsidRPr="00126D11">
              <w:rPr>
                <w:spacing w:val="-4"/>
              </w:rPr>
              <w:t xml:space="preserve"> </w:t>
            </w:r>
            <w:r w:rsidRPr="00126D11">
              <w:t>procédures,</w:t>
            </w:r>
            <w:r w:rsidRPr="00126D11">
              <w:rPr>
                <w:spacing w:val="-4"/>
              </w:rPr>
              <w:t xml:space="preserve"> </w:t>
            </w:r>
            <w:r w:rsidRPr="00126D11">
              <w:t>de</w:t>
            </w:r>
            <w:r w:rsidRPr="00126D11">
              <w:rPr>
                <w:spacing w:val="-4"/>
              </w:rPr>
              <w:t xml:space="preserve"> </w:t>
            </w:r>
            <w:r w:rsidRPr="00126D11">
              <w:t>la</w:t>
            </w:r>
            <w:r w:rsidRPr="00126D11">
              <w:rPr>
                <w:spacing w:val="-4"/>
              </w:rPr>
              <w:t xml:space="preserve"> </w:t>
            </w:r>
            <w:r w:rsidRPr="00126D11">
              <w:t>réalisation effective du travail dans le respect des consignes et des délais.</w:t>
            </w:r>
          </w:p>
          <w:p w14:paraId="0D084328" w14:textId="77777777" w:rsidR="00CF3123" w:rsidRPr="00126D11" w:rsidRDefault="00376853">
            <w:pPr>
              <w:pStyle w:val="TableParagraph"/>
              <w:numPr>
                <w:ilvl w:val="0"/>
                <w:numId w:val="2"/>
              </w:numPr>
              <w:tabs>
                <w:tab w:val="left" w:pos="838"/>
                <w:tab w:val="left" w:pos="839"/>
              </w:tabs>
              <w:ind w:right="395" w:hanging="361"/>
            </w:pPr>
            <w:r w:rsidRPr="00126D11">
              <w:t>Doit</w:t>
            </w:r>
            <w:r w:rsidRPr="00126D11">
              <w:rPr>
                <w:spacing w:val="-6"/>
              </w:rPr>
              <w:t xml:space="preserve"> </w:t>
            </w:r>
            <w:r w:rsidRPr="00126D11">
              <w:t>rendre</w:t>
            </w:r>
            <w:r w:rsidRPr="00126D11">
              <w:rPr>
                <w:spacing w:val="-4"/>
              </w:rPr>
              <w:t xml:space="preserve"> </w:t>
            </w:r>
            <w:r w:rsidRPr="00126D11">
              <w:t>compte</w:t>
            </w:r>
            <w:r w:rsidRPr="00126D11">
              <w:rPr>
                <w:spacing w:val="-6"/>
              </w:rPr>
              <w:t xml:space="preserve"> </w:t>
            </w:r>
            <w:r w:rsidRPr="00126D11">
              <w:t>régulièrement</w:t>
            </w:r>
            <w:r w:rsidRPr="00126D11">
              <w:rPr>
                <w:spacing w:val="-3"/>
              </w:rPr>
              <w:t xml:space="preserve"> </w:t>
            </w:r>
            <w:r w:rsidRPr="00126D11">
              <w:t>de</w:t>
            </w:r>
            <w:r w:rsidRPr="00126D11">
              <w:rPr>
                <w:spacing w:val="-4"/>
              </w:rPr>
              <w:t xml:space="preserve"> </w:t>
            </w:r>
            <w:r w:rsidRPr="00126D11">
              <w:t>ses</w:t>
            </w:r>
            <w:r w:rsidRPr="00126D11">
              <w:rPr>
                <w:spacing w:val="-4"/>
              </w:rPr>
              <w:t xml:space="preserve"> </w:t>
            </w:r>
            <w:r w:rsidRPr="00126D11">
              <w:t>activités</w:t>
            </w:r>
            <w:r w:rsidRPr="00126D11">
              <w:rPr>
                <w:spacing w:val="-6"/>
              </w:rPr>
              <w:t xml:space="preserve"> </w:t>
            </w:r>
            <w:r w:rsidRPr="00126D11">
              <w:t>et</w:t>
            </w:r>
            <w:r w:rsidRPr="00126D11">
              <w:rPr>
                <w:spacing w:val="-6"/>
              </w:rPr>
              <w:t xml:space="preserve"> </w:t>
            </w:r>
            <w:r w:rsidRPr="00126D11">
              <w:t>alerter</w:t>
            </w:r>
            <w:r w:rsidRPr="00126D11">
              <w:rPr>
                <w:spacing w:val="-4"/>
              </w:rPr>
              <w:t xml:space="preserve"> </w:t>
            </w:r>
            <w:r w:rsidRPr="00126D11">
              <w:t>éventuellement</w:t>
            </w:r>
            <w:r w:rsidRPr="00126D11">
              <w:rPr>
                <w:spacing w:val="-3"/>
              </w:rPr>
              <w:t xml:space="preserve"> </w:t>
            </w:r>
            <w:r w:rsidRPr="00126D11">
              <w:t>sur les difficultés rencontrées</w:t>
            </w:r>
          </w:p>
        </w:tc>
      </w:tr>
      <w:tr w:rsidR="00A327EB" w:rsidRPr="00126D11" w14:paraId="66D2AC22" w14:textId="77777777" w:rsidTr="00A327EB">
        <w:tblPrEx>
          <w:tblLook w:val="04A0" w:firstRow="1" w:lastRow="0" w:firstColumn="1" w:lastColumn="0" w:noHBand="0" w:noVBand="1"/>
        </w:tblPrEx>
        <w:trPr>
          <w:trHeight w:val="760"/>
        </w:trPr>
        <w:tc>
          <w:tcPr>
            <w:tcW w:w="2784" w:type="dxa"/>
          </w:tcPr>
          <w:p w14:paraId="33BC619C" w14:textId="5050D2FE" w:rsidR="00A327EB" w:rsidRPr="00126D11" w:rsidRDefault="00A327EB" w:rsidP="00104D9F">
            <w:pPr>
              <w:pStyle w:val="TableParagraph"/>
              <w:spacing w:line="251" w:lineRule="exact"/>
              <w:ind w:left="278"/>
              <w:rPr>
                <w:b/>
              </w:rPr>
            </w:pPr>
            <w:r w:rsidRPr="00126D11">
              <w:rPr>
                <w:b/>
              </w:rPr>
              <w:t xml:space="preserve">     Temps</w:t>
            </w:r>
            <w:r w:rsidRPr="00126D11">
              <w:rPr>
                <w:b/>
                <w:spacing w:val="-3"/>
              </w:rPr>
              <w:t xml:space="preserve"> </w:t>
            </w:r>
            <w:r w:rsidRPr="00126D11">
              <w:rPr>
                <w:b/>
              </w:rPr>
              <w:t>de</w:t>
            </w:r>
            <w:r w:rsidRPr="00126D11">
              <w:rPr>
                <w:b/>
                <w:spacing w:val="-2"/>
              </w:rPr>
              <w:t xml:space="preserve"> </w:t>
            </w:r>
            <w:r w:rsidRPr="00126D11">
              <w:rPr>
                <w:b/>
              </w:rPr>
              <w:t>travail</w:t>
            </w:r>
            <w:r w:rsidRPr="00126D11">
              <w:rPr>
                <w:b/>
                <w:spacing w:val="-1"/>
              </w:rPr>
              <w:t xml:space="preserve"> </w:t>
            </w:r>
          </w:p>
        </w:tc>
        <w:tc>
          <w:tcPr>
            <w:tcW w:w="8151" w:type="dxa"/>
          </w:tcPr>
          <w:p w14:paraId="5CF96633" w14:textId="04E8A861" w:rsidR="00A327EB" w:rsidRPr="005D13EE" w:rsidRDefault="00EE1F5A" w:rsidP="00104D9F">
            <w:pPr>
              <w:pStyle w:val="TableParagraph"/>
              <w:ind w:left="185"/>
              <w:rPr>
                <w:i/>
              </w:rPr>
            </w:pPr>
            <w:r w:rsidRPr="005D13EE">
              <w:rPr>
                <w:i/>
              </w:rPr>
              <w:t>19</w:t>
            </w:r>
            <w:r w:rsidR="00A327EB" w:rsidRPr="005D13EE">
              <w:rPr>
                <w:i/>
                <w:spacing w:val="-2"/>
              </w:rPr>
              <w:t xml:space="preserve"> </w:t>
            </w:r>
            <w:r w:rsidR="00A327EB" w:rsidRPr="005D13EE">
              <w:rPr>
                <w:i/>
              </w:rPr>
              <w:t>heures</w:t>
            </w:r>
            <w:r w:rsidR="00A327EB" w:rsidRPr="005D13EE">
              <w:rPr>
                <w:i/>
                <w:spacing w:val="-2"/>
              </w:rPr>
              <w:t xml:space="preserve"> </w:t>
            </w:r>
            <w:r w:rsidR="00A327EB" w:rsidRPr="005D13EE">
              <w:rPr>
                <w:i/>
              </w:rPr>
              <w:t>hebdomadaires</w:t>
            </w:r>
            <w:r w:rsidR="00A327EB" w:rsidRPr="005D13EE">
              <w:rPr>
                <w:i/>
                <w:spacing w:val="-2"/>
              </w:rPr>
              <w:t xml:space="preserve"> </w:t>
            </w:r>
            <w:r w:rsidRPr="005D13EE">
              <w:rPr>
                <w:i/>
              </w:rPr>
              <w:t>à répartir</w:t>
            </w:r>
            <w:r w:rsidR="00A327EB" w:rsidRPr="005D13EE">
              <w:rPr>
                <w:i/>
                <w:spacing w:val="-2"/>
              </w:rPr>
              <w:t xml:space="preserve"> </w:t>
            </w:r>
            <w:r w:rsidR="00A327EB" w:rsidRPr="005D13EE">
              <w:rPr>
                <w:b/>
                <w:bCs/>
                <w:i/>
              </w:rPr>
              <w:t xml:space="preserve">du </w:t>
            </w:r>
            <w:r w:rsidRPr="005D13EE">
              <w:rPr>
                <w:b/>
                <w:bCs/>
                <w:i/>
              </w:rPr>
              <w:t>lundi</w:t>
            </w:r>
            <w:r w:rsidR="00A327EB" w:rsidRPr="005D13EE">
              <w:rPr>
                <w:b/>
                <w:bCs/>
                <w:i/>
                <w:spacing w:val="-1"/>
              </w:rPr>
              <w:t xml:space="preserve"> </w:t>
            </w:r>
            <w:r w:rsidR="00A327EB" w:rsidRPr="005D13EE">
              <w:rPr>
                <w:b/>
                <w:bCs/>
                <w:i/>
              </w:rPr>
              <w:t>au</w:t>
            </w:r>
            <w:r w:rsidR="00A327EB" w:rsidRPr="005D13EE">
              <w:rPr>
                <w:b/>
                <w:bCs/>
                <w:i/>
                <w:spacing w:val="-5"/>
              </w:rPr>
              <w:t xml:space="preserve"> </w:t>
            </w:r>
            <w:r w:rsidR="00A327EB" w:rsidRPr="005D13EE">
              <w:rPr>
                <w:b/>
                <w:bCs/>
                <w:i/>
              </w:rPr>
              <w:t>samedi</w:t>
            </w:r>
            <w:r w:rsidR="00A327EB" w:rsidRPr="005D13EE">
              <w:rPr>
                <w:i/>
                <w:spacing w:val="-4"/>
              </w:rPr>
              <w:t xml:space="preserve"> </w:t>
            </w:r>
            <w:r w:rsidR="00A327EB" w:rsidRPr="005D13EE">
              <w:rPr>
                <w:i/>
              </w:rPr>
              <w:t>suivant</w:t>
            </w:r>
            <w:r w:rsidR="00A327EB" w:rsidRPr="005D13EE">
              <w:rPr>
                <w:i/>
                <w:spacing w:val="-4"/>
              </w:rPr>
              <w:t xml:space="preserve"> </w:t>
            </w:r>
            <w:r w:rsidR="00A327EB" w:rsidRPr="005D13EE">
              <w:rPr>
                <w:i/>
              </w:rPr>
              <w:t>accord</w:t>
            </w:r>
            <w:r w:rsidR="00A327EB" w:rsidRPr="005D13EE">
              <w:rPr>
                <w:i/>
                <w:spacing w:val="-2"/>
              </w:rPr>
              <w:t xml:space="preserve"> </w:t>
            </w:r>
            <w:r w:rsidR="00A327EB" w:rsidRPr="005D13EE">
              <w:rPr>
                <w:i/>
              </w:rPr>
              <w:t>entre</w:t>
            </w:r>
            <w:r w:rsidR="00A327EB" w:rsidRPr="005D13EE">
              <w:rPr>
                <w:i/>
                <w:spacing w:val="-2"/>
              </w:rPr>
              <w:t xml:space="preserve"> </w:t>
            </w:r>
            <w:r w:rsidR="00A327EB" w:rsidRPr="005D13EE">
              <w:rPr>
                <w:i/>
              </w:rPr>
              <w:t>l’agent</w:t>
            </w:r>
            <w:r w:rsidR="00A327EB" w:rsidRPr="005D13EE">
              <w:rPr>
                <w:i/>
                <w:spacing w:val="-1"/>
              </w:rPr>
              <w:t xml:space="preserve"> </w:t>
            </w:r>
            <w:r w:rsidR="00A327EB" w:rsidRPr="005D13EE">
              <w:rPr>
                <w:i/>
              </w:rPr>
              <w:t>et</w:t>
            </w:r>
            <w:r w:rsidR="00A327EB" w:rsidRPr="005D13EE">
              <w:rPr>
                <w:i/>
                <w:spacing w:val="-1"/>
              </w:rPr>
              <w:t xml:space="preserve"> </w:t>
            </w:r>
            <w:r w:rsidR="00A327EB" w:rsidRPr="005D13EE">
              <w:rPr>
                <w:i/>
              </w:rPr>
              <w:t>la direction, en fonction des nécessités du service et des horaires d’ouverture au public.</w:t>
            </w:r>
          </w:p>
        </w:tc>
      </w:tr>
      <w:tr w:rsidR="00A327EB" w:rsidRPr="00126D11" w14:paraId="4DD76DE5" w14:textId="77777777" w:rsidTr="00A327EB">
        <w:tblPrEx>
          <w:tblLook w:val="04A0" w:firstRow="1" w:lastRow="0" w:firstColumn="1" w:lastColumn="0" w:noHBand="0" w:noVBand="1"/>
        </w:tblPrEx>
        <w:trPr>
          <w:trHeight w:val="1264"/>
        </w:trPr>
        <w:tc>
          <w:tcPr>
            <w:tcW w:w="2784" w:type="dxa"/>
          </w:tcPr>
          <w:p w14:paraId="3B228CFD" w14:textId="77777777" w:rsidR="00A327EB" w:rsidRPr="00126D11" w:rsidRDefault="00A327EB" w:rsidP="00104D9F">
            <w:pPr>
              <w:pStyle w:val="TableParagraph"/>
              <w:spacing w:line="251" w:lineRule="exact"/>
              <w:ind w:left="424"/>
              <w:rPr>
                <w:b/>
              </w:rPr>
            </w:pPr>
            <w:r w:rsidRPr="00126D11">
              <w:rPr>
                <w:b/>
              </w:rPr>
              <w:t>Territoire</w:t>
            </w:r>
            <w:r w:rsidRPr="00126D11">
              <w:rPr>
                <w:b/>
                <w:spacing w:val="-5"/>
              </w:rPr>
              <w:t xml:space="preserve"> </w:t>
            </w:r>
            <w:r w:rsidRPr="00126D11">
              <w:rPr>
                <w:b/>
                <w:spacing w:val="-2"/>
              </w:rPr>
              <w:t>d’exercice</w:t>
            </w:r>
          </w:p>
          <w:p w14:paraId="37878A52" w14:textId="77777777" w:rsidR="00A327EB" w:rsidRPr="00126D11" w:rsidRDefault="00A327EB" w:rsidP="00104D9F">
            <w:pPr>
              <w:pStyle w:val="TableParagraph"/>
              <w:spacing w:before="1"/>
              <w:ind w:left="383"/>
              <w:rPr>
                <w:i/>
              </w:rPr>
            </w:pPr>
            <w:r w:rsidRPr="00126D11">
              <w:rPr>
                <w:i/>
                <w:color w:val="3366FF"/>
              </w:rPr>
              <w:t>Localisation</w:t>
            </w:r>
            <w:r w:rsidRPr="00126D11">
              <w:rPr>
                <w:i/>
                <w:color w:val="3366FF"/>
                <w:spacing w:val="-5"/>
              </w:rPr>
              <w:t xml:space="preserve"> </w:t>
            </w:r>
            <w:r w:rsidRPr="00126D11">
              <w:rPr>
                <w:i/>
                <w:color w:val="3366FF"/>
              </w:rPr>
              <w:t>des</w:t>
            </w:r>
            <w:r w:rsidRPr="00126D11">
              <w:rPr>
                <w:i/>
                <w:color w:val="3366FF"/>
                <w:spacing w:val="-7"/>
              </w:rPr>
              <w:t xml:space="preserve"> </w:t>
            </w:r>
            <w:r w:rsidRPr="00126D11">
              <w:rPr>
                <w:i/>
                <w:color w:val="3366FF"/>
                <w:spacing w:val="-2"/>
              </w:rPr>
              <w:t>activités</w:t>
            </w:r>
          </w:p>
        </w:tc>
        <w:tc>
          <w:tcPr>
            <w:tcW w:w="8151" w:type="dxa"/>
          </w:tcPr>
          <w:p w14:paraId="65D23F68" w14:textId="77777777" w:rsidR="00A327EB" w:rsidRPr="005D13EE" w:rsidRDefault="00A327EB" w:rsidP="00104D9F">
            <w:pPr>
              <w:pStyle w:val="TableParagraph"/>
              <w:ind w:left="185"/>
            </w:pPr>
            <w:r w:rsidRPr="005D13EE">
              <w:t>Izmir et la région relevant de la compétence territoriale de l’If Izmir. Des missions ponctuelles</w:t>
            </w:r>
            <w:r w:rsidRPr="005D13EE">
              <w:rPr>
                <w:spacing w:val="-4"/>
              </w:rPr>
              <w:t xml:space="preserve"> </w:t>
            </w:r>
            <w:r w:rsidRPr="005D13EE">
              <w:t>hors</w:t>
            </w:r>
            <w:r w:rsidRPr="005D13EE">
              <w:rPr>
                <w:spacing w:val="-2"/>
              </w:rPr>
              <w:t xml:space="preserve"> </w:t>
            </w:r>
            <w:r w:rsidRPr="005D13EE">
              <w:t>de</w:t>
            </w:r>
            <w:r w:rsidRPr="005D13EE">
              <w:rPr>
                <w:spacing w:val="-4"/>
              </w:rPr>
              <w:t xml:space="preserve"> </w:t>
            </w:r>
            <w:r w:rsidRPr="005D13EE">
              <w:t>cette</w:t>
            </w:r>
            <w:r w:rsidRPr="005D13EE">
              <w:rPr>
                <w:spacing w:val="-4"/>
              </w:rPr>
              <w:t xml:space="preserve"> </w:t>
            </w:r>
            <w:r w:rsidRPr="005D13EE">
              <w:t>zone</w:t>
            </w:r>
            <w:r w:rsidRPr="005D13EE">
              <w:rPr>
                <w:spacing w:val="-2"/>
              </w:rPr>
              <w:t xml:space="preserve"> </w:t>
            </w:r>
            <w:r w:rsidRPr="005D13EE">
              <w:t>géographique,</w:t>
            </w:r>
            <w:r w:rsidRPr="005D13EE">
              <w:rPr>
                <w:spacing w:val="-2"/>
              </w:rPr>
              <w:t xml:space="preserve"> </w:t>
            </w:r>
            <w:r w:rsidRPr="005D13EE">
              <w:t>que</w:t>
            </w:r>
            <w:r w:rsidRPr="005D13EE">
              <w:rPr>
                <w:spacing w:val="-4"/>
              </w:rPr>
              <w:t xml:space="preserve"> </w:t>
            </w:r>
            <w:r w:rsidRPr="005D13EE">
              <w:t>ce</w:t>
            </w:r>
            <w:r w:rsidRPr="005D13EE">
              <w:rPr>
                <w:spacing w:val="-4"/>
              </w:rPr>
              <w:t xml:space="preserve"> </w:t>
            </w:r>
            <w:r w:rsidRPr="005D13EE">
              <w:t>soit</w:t>
            </w:r>
            <w:r w:rsidRPr="005D13EE">
              <w:rPr>
                <w:spacing w:val="-1"/>
              </w:rPr>
              <w:t xml:space="preserve"> </w:t>
            </w:r>
            <w:r w:rsidRPr="005D13EE">
              <w:t>en</w:t>
            </w:r>
            <w:r w:rsidRPr="005D13EE">
              <w:rPr>
                <w:spacing w:val="-2"/>
              </w:rPr>
              <w:t xml:space="preserve"> </w:t>
            </w:r>
            <w:r w:rsidRPr="005D13EE">
              <w:t>Turquie</w:t>
            </w:r>
            <w:r w:rsidRPr="005D13EE">
              <w:rPr>
                <w:spacing w:val="-2"/>
              </w:rPr>
              <w:t xml:space="preserve"> </w:t>
            </w:r>
            <w:r w:rsidRPr="005D13EE">
              <w:t>ou</w:t>
            </w:r>
            <w:r w:rsidRPr="005D13EE">
              <w:rPr>
                <w:spacing w:val="-4"/>
              </w:rPr>
              <w:t xml:space="preserve"> </w:t>
            </w:r>
            <w:r w:rsidRPr="005D13EE">
              <w:t>à</w:t>
            </w:r>
            <w:r w:rsidRPr="005D13EE">
              <w:rPr>
                <w:spacing w:val="-2"/>
              </w:rPr>
              <w:t xml:space="preserve"> </w:t>
            </w:r>
            <w:r w:rsidRPr="005D13EE">
              <w:t>l’étranger,</w:t>
            </w:r>
            <w:r w:rsidRPr="005D13EE">
              <w:rPr>
                <w:spacing w:val="-2"/>
              </w:rPr>
              <w:t xml:space="preserve"> </w:t>
            </w:r>
            <w:r w:rsidRPr="005D13EE">
              <w:t>sont aussi possibles.</w:t>
            </w:r>
          </w:p>
        </w:tc>
      </w:tr>
      <w:tr w:rsidR="00A327EB" w:rsidRPr="00126D11" w14:paraId="5B1781FE" w14:textId="77777777" w:rsidTr="00A327EB">
        <w:tblPrEx>
          <w:tblLook w:val="04A0" w:firstRow="1" w:lastRow="0" w:firstColumn="1" w:lastColumn="0" w:noHBand="0" w:noVBand="1"/>
        </w:tblPrEx>
        <w:trPr>
          <w:trHeight w:val="966"/>
        </w:trPr>
        <w:tc>
          <w:tcPr>
            <w:tcW w:w="2784" w:type="dxa"/>
          </w:tcPr>
          <w:p w14:paraId="5C9FC05C" w14:textId="77777777" w:rsidR="00A327EB" w:rsidRPr="00126D11" w:rsidRDefault="00A327EB" w:rsidP="00104D9F">
            <w:pPr>
              <w:pStyle w:val="TableParagraph"/>
              <w:ind w:left="263" w:right="182"/>
              <w:jc w:val="center"/>
              <w:rPr>
                <w:b/>
              </w:rPr>
            </w:pPr>
            <w:r w:rsidRPr="00126D11">
              <w:rPr>
                <w:b/>
              </w:rPr>
              <w:t>Destinataire</w:t>
            </w:r>
            <w:r w:rsidRPr="00126D11">
              <w:rPr>
                <w:b/>
                <w:spacing w:val="-14"/>
              </w:rPr>
              <w:t xml:space="preserve"> </w:t>
            </w:r>
            <w:r w:rsidRPr="00126D11">
              <w:rPr>
                <w:b/>
              </w:rPr>
              <w:t>final</w:t>
            </w:r>
            <w:r w:rsidRPr="00126D11">
              <w:rPr>
                <w:b/>
                <w:spacing w:val="-14"/>
              </w:rPr>
              <w:t xml:space="preserve"> </w:t>
            </w:r>
            <w:r w:rsidRPr="00126D11">
              <w:rPr>
                <w:b/>
              </w:rPr>
              <w:t xml:space="preserve">du </w:t>
            </w:r>
            <w:r w:rsidRPr="00126D11">
              <w:rPr>
                <w:b/>
                <w:spacing w:val="-2"/>
              </w:rPr>
              <w:t>service</w:t>
            </w:r>
          </w:p>
          <w:p w14:paraId="77A35EE9" w14:textId="77777777" w:rsidR="00A327EB" w:rsidRPr="00126D11" w:rsidRDefault="00A327EB" w:rsidP="00104D9F">
            <w:pPr>
              <w:pStyle w:val="TableParagraph"/>
              <w:spacing w:line="228" w:lineRule="exact"/>
              <w:ind w:left="263" w:right="182"/>
              <w:jc w:val="center"/>
              <w:rPr>
                <w:i/>
              </w:rPr>
            </w:pPr>
            <w:r w:rsidRPr="00126D11">
              <w:rPr>
                <w:i/>
                <w:color w:val="3366FF"/>
              </w:rPr>
              <w:t>Précision</w:t>
            </w:r>
            <w:r w:rsidRPr="00126D11">
              <w:rPr>
                <w:i/>
                <w:color w:val="3366FF"/>
                <w:spacing w:val="-13"/>
              </w:rPr>
              <w:t xml:space="preserve"> </w:t>
            </w:r>
            <w:r w:rsidRPr="00126D11">
              <w:rPr>
                <w:i/>
                <w:color w:val="3366FF"/>
              </w:rPr>
              <w:t>sur</w:t>
            </w:r>
            <w:r w:rsidRPr="00126D11">
              <w:rPr>
                <w:i/>
                <w:color w:val="3366FF"/>
                <w:spacing w:val="-12"/>
              </w:rPr>
              <w:t xml:space="preserve"> </w:t>
            </w:r>
            <w:r w:rsidRPr="00126D11">
              <w:rPr>
                <w:i/>
                <w:color w:val="3366FF"/>
              </w:rPr>
              <w:t>le</w:t>
            </w:r>
            <w:r w:rsidRPr="00126D11">
              <w:rPr>
                <w:i/>
                <w:color w:val="3366FF"/>
                <w:spacing w:val="-13"/>
              </w:rPr>
              <w:t xml:space="preserve"> </w:t>
            </w:r>
            <w:r w:rsidRPr="00126D11">
              <w:rPr>
                <w:i/>
                <w:color w:val="3366FF"/>
              </w:rPr>
              <w:t>bénéficiaire direct de l’action</w:t>
            </w:r>
          </w:p>
        </w:tc>
        <w:tc>
          <w:tcPr>
            <w:tcW w:w="8151" w:type="dxa"/>
          </w:tcPr>
          <w:p w14:paraId="517D1A83" w14:textId="1DAB49E8" w:rsidR="00A327EB" w:rsidRPr="00126D11" w:rsidRDefault="00A327EB" w:rsidP="00104D9F">
            <w:pPr>
              <w:pStyle w:val="TableParagraph"/>
              <w:numPr>
                <w:ilvl w:val="0"/>
                <w:numId w:val="1"/>
              </w:numPr>
              <w:tabs>
                <w:tab w:val="left" w:pos="893"/>
                <w:tab w:val="left" w:pos="894"/>
              </w:tabs>
              <w:spacing w:line="251" w:lineRule="exact"/>
            </w:pPr>
            <w:r w:rsidRPr="00126D11">
              <w:t>Services</w:t>
            </w:r>
            <w:r w:rsidRPr="00126D11">
              <w:rPr>
                <w:spacing w:val="-4"/>
              </w:rPr>
              <w:t xml:space="preserve"> </w:t>
            </w:r>
            <w:r w:rsidRPr="00126D11">
              <w:t>de</w:t>
            </w:r>
            <w:r w:rsidRPr="00126D11">
              <w:rPr>
                <w:spacing w:val="-4"/>
              </w:rPr>
              <w:t xml:space="preserve"> </w:t>
            </w:r>
            <w:r w:rsidRPr="00126D11">
              <w:t>l’If</w:t>
            </w:r>
            <w:r w:rsidRPr="00126D11">
              <w:rPr>
                <w:spacing w:val="-2"/>
              </w:rPr>
              <w:t xml:space="preserve"> </w:t>
            </w:r>
            <w:r w:rsidRPr="00126D11">
              <w:t>Izmir</w:t>
            </w:r>
            <w:r w:rsidRPr="00126D11">
              <w:rPr>
                <w:spacing w:val="-2"/>
              </w:rPr>
              <w:t xml:space="preserve"> </w:t>
            </w:r>
            <w:r w:rsidRPr="00126D11">
              <w:t>et</w:t>
            </w:r>
            <w:r w:rsidRPr="00126D11">
              <w:rPr>
                <w:spacing w:val="-1"/>
              </w:rPr>
              <w:t xml:space="preserve"> </w:t>
            </w:r>
            <w:r w:rsidRPr="00126D11">
              <w:t>de</w:t>
            </w:r>
            <w:r w:rsidRPr="00126D11">
              <w:rPr>
                <w:spacing w:val="-3"/>
              </w:rPr>
              <w:t xml:space="preserve"> </w:t>
            </w:r>
            <w:r w:rsidRPr="00126D11">
              <w:rPr>
                <w:spacing w:val="-2"/>
              </w:rPr>
              <w:t>l’Institut Français de Turquie</w:t>
            </w:r>
          </w:p>
          <w:p w14:paraId="476EF5D2" w14:textId="77777777" w:rsidR="00A327EB" w:rsidRPr="00126D11" w:rsidRDefault="00A327EB" w:rsidP="00104D9F">
            <w:pPr>
              <w:pStyle w:val="TableParagraph"/>
              <w:numPr>
                <w:ilvl w:val="0"/>
                <w:numId w:val="1"/>
              </w:numPr>
              <w:tabs>
                <w:tab w:val="left" w:pos="905"/>
                <w:tab w:val="left" w:pos="906"/>
              </w:tabs>
              <w:spacing w:line="252" w:lineRule="exact"/>
              <w:ind w:left="905" w:hanging="361"/>
            </w:pPr>
            <w:r w:rsidRPr="00126D11">
              <w:rPr>
                <w:spacing w:val="-2"/>
              </w:rPr>
              <w:t>Partenaires</w:t>
            </w:r>
          </w:p>
          <w:p w14:paraId="06D95827" w14:textId="77777777" w:rsidR="00A327EB" w:rsidRPr="00126D11" w:rsidRDefault="00A327EB" w:rsidP="00104D9F">
            <w:pPr>
              <w:pStyle w:val="TableParagraph"/>
              <w:numPr>
                <w:ilvl w:val="0"/>
                <w:numId w:val="1"/>
              </w:numPr>
              <w:tabs>
                <w:tab w:val="left" w:pos="905"/>
                <w:tab w:val="left" w:pos="906"/>
              </w:tabs>
              <w:spacing w:before="1"/>
              <w:ind w:left="905" w:hanging="361"/>
            </w:pPr>
            <w:r w:rsidRPr="00126D11">
              <w:rPr>
                <w:spacing w:val="-2"/>
              </w:rPr>
              <w:t>Public</w:t>
            </w:r>
          </w:p>
        </w:tc>
      </w:tr>
    </w:tbl>
    <w:p w14:paraId="0406662E" w14:textId="77777777" w:rsidR="00376853" w:rsidRPr="00126D11" w:rsidRDefault="00376853">
      <w:pPr>
        <w:rPr>
          <w:rFonts w:ascii="Times New Roman" w:hAnsi="Times New Roman" w:cs="Times New Roman"/>
        </w:rPr>
      </w:pPr>
    </w:p>
    <w:sectPr w:rsidR="00376853" w:rsidRPr="00126D11">
      <w:pgSz w:w="11910" w:h="16840"/>
      <w:pgMar w:top="520" w:right="420" w:bottom="280" w:left="3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570CF"/>
    <w:multiLevelType w:val="multilevel"/>
    <w:tmpl w:val="E8BC0AB6"/>
    <w:lvl w:ilvl="0">
      <w:numFmt w:val="bullet"/>
      <w:lvlText w:val=""/>
      <w:lvlJc w:val="left"/>
      <w:pPr>
        <w:tabs>
          <w:tab w:val="num" w:pos="720"/>
        </w:tabs>
        <w:ind w:left="720" w:hanging="360"/>
      </w:pPr>
      <w:rPr>
        <w:rFonts w:ascii="Wingdings" w:eastAsia="Wingdings" w:hAnsi="Wingdings" w:cs="Wingdings" w:hint="default"/>
        <w:b w:val="0"/>
        <w:bCs w:val="0"/>
        <w:i w:val="0"/>
        <w:iCs w:val="0"/>
        <w:w w:val="100"/>
        <w:sz w:val="22"/>
        <w:szCs w:val="22"/>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A30FA"/>
    <w:multiLevelType w:val="hybridMultilevel"/>
    <w:tmpl w:val="69B021FE"/>
    <w:lvl w:ilvl="0" w:tplc="7F845830">
      <w:numFmt w:val="bullet"/>
      <w:lvlText w:val=""/>
      <w:lvlJc w:val="left"/>
      <w:pPr>
        <w:ind w:left="893" w:hanging="349"/>
      </w:pPr>
      <w:rPr>
        <w:rFonts w:ascii="Wingdings" w:eastAsia="Wingdings" w:hAnsi="Wingdings" w:cs="Wingdings" w:hint="default"/>
        <w:b w:val="0"/>
        <w:bCs w:val="0"/>
        <w:i w:val="0"/>
        <w:iCs w:val="0"/>
        <w:w w:val="100"/>
        <w:sz w:val="22"/>
        <w:szCs w:val="22"/>
        <w:lang w:val="fr-FR" w:eastAsia="en-US" w:bidi="ar-SA"/>
      </w:rPr>
    </w:lvl>
    <w:lvl w:ilvl="1" w:tplc="7F0A201A">
      <w:numFmt w:val="bullet"/>
      <w:lvlText w:val="•"/>
      <w:lvlJc w:val="left"/>
      <w:pPr>
        <w:ind w:left="1630" w:hanging="349"/>
      </w:pPr>
      <w:rPr>
        <w:rFonts w:hint="default"/>
        <w:lang w:val="fr-FR" w:eastAsia="en-US" w:bidi="ar-SA"/>
      </w:rPr>
    </w:lvl>
    <w:lvl w:ilvl="2" w:tplc="D21E5FE0">
      <w:numFmt w:val="bullet"/>
      <w:lvlText w:val="•"/>
      <w:lvlJc w:val="left"/>
      <w:pPr>
        <w:ind w:left="2360" w:hanging="349"/>
      </w:pPr>
      <w:rPr>
        <w:rFonts w:hint="default"/>
        <w:lang w:val="fr-FR" w:eastAsia="en-US" w:bidi="ar-SA"/>
      </w:rPr>
    </w:lvl>
    <w:lvl w:ilvl="3" w:tplc="ACE8BDDA">
      <w:numFmt w:val="bullet"/>
      <w:lvlText w:val="•"/>
      <w:lvlJc w:val="left"/>
      <w:pPr>
        <w:ind w:left="3091" w:hanging="349"/>
      </w:pPr>
      <w:rPr>
        <w:rFonts w:hint="default"/>
        <w:lang w:val="fr-FR" w:eastAsia="en-US" w:bidi="ar-SA"/>
      </w:rPr>
    </w:lvl>
    <w:lvl w:ilvl="4" w:tplc="E5966A12">
      <w:numFmt w:val="bullet"/>
      <w:lvlText w:val="•"/>
      <w:lvlJc w:val="left"/>
      <w:pPr>
        <w:ind w:left="3821" w:hanging="349"/>
      </w:pPr>
      <w:rPr>
        <w:rFonts w:hint="default"/>
        <w:lang w:val="fr-FR" w:eastAsia="en-US" w:bidi="ar-SA"/>
      </w:rPr>
    </w:lvl>
    <w:lvl w:ilvl="5" w:tplc="BA3AB56A">
      <w:numFmt w:val="bullet"/>
      <w:lvlText w:val="•"/>
      <w:lvlJc w:val="left"/>
      <w:pPr>
        <w:ind w:left="4552" w:hanging="349"/>
      </w:pPr>
      <w:rPr>
        <w:rFonts w:hint="default"/>
        <w:lang w:val="fr-FR" w:eastAsia="en-US" w:bidi="ar-SA"/>
      </w:rPr>
    </w:lvl>
    <w:lvl w:ilvl="6" w:tplc="29A637D0">
      <w:numFmt w:val="bullet"/>
      <w:lvlText w:val="•"/>
      <w:lvlJc w:val="left"/>
      <w:pPr>
        <w:ind w:left="5282" w:hanging="349"/>
      </w:pPr>
      <w:rPr>
        <w:rFonts w:hint="default"/>
        <w:lang w:val="fr-FR" w:eastAsia="en-US" w:bidi="ar-SA"/>
      </w:rPr>
    </w:lvl>
    <w:lvl w:ilvl="7" w:tplc="90FA4322">
      <w:numFmt w:val="bullet"/>
      <w:lvlText w:val="•"/>
      <w:lvlJc w:val="left"/>
      <w:pPr>
        <w:ind w:left="6012" w:hanging="349"/>
      </w:pPr>
      <w:rPr>
        <w:rFonts w:hint="default"/>
        <w:lang w:val="fr-FR" w:eastAsia="en-US" w:bidi="ar-SA"/>
      </w:rPr>
    </w:lvl>
    <w:lvl w:ilvl="8" w:tplc="E06C3012">
      <w:numFmt w:val="bullet"/>
      <w:lvlText w:val="•"/>
      <w:lvlJc w:val="left"/>
      <w:pPr>
        <w:ind w:left="6743" w:hanging="349"/>
      </w:pPr>
      <w:rPr>
        <w:rFonts w:hint="default"/>
        <w:lang w:val="fr-FR" w:eastAsia="en-US" w:bidi="ar-SA"/>
      </w:rPr>
    </w:lvl>
  </w:abstractNum>
  <w:abstractNum w:abstractNumId="2" w15:restartNumberingAfterBreak="0">
    <w:nsid w:val="09BD59C4"/>
    <w:multiLevelType w:val="multilevel"/>
    <w:tmpl w:val="D72A0C86"/>
    <w:lvl w:ilvl="0">
      <w:numFmt w:val="bullet"/>
      <w:lvlText w:val=""/>
      <w:lvlJc w:val="left"/>
      <w:pPr>
        <w:tabs>
          <w:tab w:val="num" w:pos="720"/>
        </w:tabs>
        <w:ind w:left="720" w:hanging="360"/>
      </w:pPr>
      <w:rPr>
        <w:rFonts w:ascii="Wingdings" w:eastAsia="Wingdings" w:hAnsi="Wingdings" w:cs="Wingdings" w:hint="default"/>
        <w:b w:val="0"/>
        <w:bCs w:val="0"/>
        <w:i w:val="0"/>
        <w:iCs w:val="0"/>
        <w:w w:val="100"/>
        <w:sz w:val="22"/>
        <w:szCs w:val="22"/>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E1C58"/>
    <w:multiLevelType w:val="multilevel"/>
    <w:tmpl w:val="4346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482747"/>
    <w:multiLevelType w:val="multilevel"/>
    <w:tmpl w:val="FD40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F43DD"/>
    <w:multiLevelType w:val="hybridMultilevel"/>
    <w:tmpl w:val="69F09622"/>
    <w:lvl w:ilvl="0" w:tplc="457AAA0A">
      <w:numFmt w:val="bullet"/>
      <w:lvlText w:val=""/>
      <w:lvlJc w:val="left"/>
      <w:pPr>
        <w:ind w:left="838" w:hanging="349"/>
      </w:pPr>
      <w:rPr>
        <w:rFonts w:ascii="Wingdings" w:eastAsia="Wingdings" w:hAnsi="Wingdings" w:cs="Wingdings" w:hint="default"/>
        <w:b w:val="0"/>
        <w:bCs w:val="0"/>
        <w:i w:val="0"/>
        <w:iCs w:val="0"/>
        <w:w w:val="100"/>
        <w:sz w:val="22"/>
        <w:szCs w:val="22"/>
        <w:lang w:val="fr-FR" w:eastAsia="en-US" w:bidi="ar-SA"/>
      </w:rPr>
    </w:lvl>
    <w:lvl w:ilvl="1" w:tplc="D748A14E">
      <w:numFmt w:val="bullet"/>
      <w:lvlText w:val="•"/>
      <w:lvlJc w:val="left"/>
      <w:pPr>
        <w:ind w:left="1571" w:hanging="349"/>
      </w:pPr>
      <w:rPr>
        <w:rFonts w:hint="default"/>
        <w:lang w:val="fr-FR" w:eastAsia="en-US" w:bidi="ar-SA"/>
      </w:rPr>
    </w:lvl>
    <w:lvl w:ilvl="2" w:tplc="B3F44E2E">
      <w:numFmt w:val="bullet"/>
      <w:lvlText w:val="•"/>
      <w:lvlJc w:val="left"/>
      <w:pPr>
        <w:ind w:left="2302" w:hanging="349"/>
      </w:pPr>
      <w:rPr>
        <w:rFonts w:hint="default"/>
        <w:lang w:val="fr-FR" w:eastAsia="en-US" w:bidi="ar-SA"/>
      </w:rPr>
    </w:lvl>
    <w:lvl w:ilvl="3" w:tplc="A00EAD7C">
      <w:numFmt w:val="bullet"/>
      <w:lvlText w:val="•"/>
      <w:lvlJc w:val="left"/>
      <w:pPr>
        <w:ind w:left="3033" w:hanging="349"/>
      </w:pPr>
      <w:rPr>
        <w:rFonts w:hint="default"/>
        <w:lang w:val="fr-FR" w:eastAsia="en-US" w:bidi="ar-SA"/>
      </w:rPr>
    </w:lvl>
    <w:lvl w:ilvl="4" w:tplc="E6B675E8">
      <w:numFmt w:val="bullet"/>
      <w:lvlText w:val="•"/>
      <w:lvlJc w:val="left"/>
      <w:pPr>
        <w:ind w:left="3764" w:hanging="349"/>
      </w:pPr>
      <w:rPr>
        <w:rFonts w:hint="default"/>
        <w:lang w:val="fr-FR" w:eastAsia="en-US" w:bidi="ar-SA"/>
      </w:rPr>
    </w:lvl>
    <w:lvl w:ilvl="5" w:tplc="D83887DC">
      <w:numFmt w:val="bullet"/>
      <w:lvlText w:val="•"/>
      <w:lvlJc w:val="left"/>
      <w:pPr>
        <w:ind w:left="4495" w:hanging="349"/>
      </w:pPr>
      <w:rPr>
        <w:rFonts w:hint="default"/>
        <w:lang w:val="fr-FR" w:eastAsia="en-US" w:bidi="ar-SA"/>
      </w:rPr>
    </w:lvl>
    <w:lvl w:ilvl="6" w:tplc="83605CA4">
      <w:numFmt w:val="bullet"/>
      <w:lvlText w:val="•"/>
      <w:lvlJc w:val="left"/>
      <w:pPr>
        <w:ind w:left="5226" w:hanging="349"/>
      </w:pPr>
      <w:rPr>
        <w:rFonts w:hint="default"/>
        <w:lang w:val="fr-FR" w:eastAsia="en-US" w:bidi="ar-SA"/>
      </w:rPr>
    </w:lvl>
    <w:lvl w:ilvl="7" w:tplc="73DE80F0">
      <w:numFmt w:val="bullet"/>
      <w:lvlText w:val="•"/>
      <w:lvlJc w:val="left"/>
      <w:pPr>
        <w:ind w:left="5957" w:hanging="349"/>
      </w:pPr>
      <w:rPr>
        <w:rFonts w:hint="default"/>
        <w:lang w:val="fr-FR" w:eastAsia="en-US" w:bidi="ar-SA"/>
      </w:rPr>
    </w:lvl>
    <w:lvl w:ilvl="8" w:tplc="D512CF56">
      <w:numFmt w:val="bullet"/>
      <w:lvlText w:val="•"/>
      <w:lvlJc w:val="left"/>
      <w:pPr>
        <w:ind w:left="6688" w:hanging="349"/>
      </w:pPr>
      <w:rPr>
        <w:rFonts w:hint="default"/>
        <w:lang w:val="fr-FR" w:eastAsia="en-US" w:bidi="ar-SA"/>
      </w:rPr>
    </w:lvl>
  </w:abstractNum>
  <w:abstractNum w:abstractNumId="6" w15:restartNumberingAfterBreak="0">
    <w:nsid w:val="1882699D"/>
    <w:multiLevelType w:val="multilevel"/>
    <w:tmpl w:val="CD92D6D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170050"/>
    <w:multiLevelType w:val="hybridMultilevel"/>
    <w:tmpl w:val="3E1AFDBC"/>
    <w:lvl w:ilvl="0" w:tplc="4718C25E">
      <w:numFmt w:val="bullet"/>
      <w:lvlText w:val=""/>
      <w:lvlJc w:val="left"/>
      <w:pPr>
        <w:ind w:left="850" w:hanging="361"/>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2013A16"/>
    <w:multiLevelType w:val="multilevel"/>
    <w:tmpl w:val="31C4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C2C66"/>
    <w:multiLevelType w:val="hybridMultilevel"/>
    <w:tmpl w:val="F07202A4"/>
    <w:lvl w:ilvl="0" w:tplc="4718C25E">
      <w:numFmt w:val="bullet"/>
      <w:lvlText w:val=""/>
      <w:lvlJc w:val="left"/>
      <w:pPr>
        <w:ind w:left="1700" w:hanging="361"/>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2290" w:hanging="360"/>
      </w:pPr>
      <w:rPr>
        <w:rFonts w:ascii="Courier New" w:hAnsi="Courier New" w:cs="Courier New" w:hint="default"/>
      </w:rPr>
    </w:lvl>
    <w:lvl w:ilvl="2" w:tplc="041F0005" w:tentative="1">
      <w:start w:val="1"/>
      <w:numFmt w:val="bullet"/>
      <w:lvlText w:val=""/>
      <w:lvlJc w:val="left"/>
      <w:pPr>
        <w:ind w:left="3010" w:hanging="360"/>
      </w:pPr>
      <w:rPr>
        <w:rFonts w:ascii="Wingdings" w:hAnsi="Wingdings" w:hint="default"/>
      </w:rPr>
    </w:lvl>
    <w:lvl w:ilvl="3" w:tplc="041F0001" w:tentative="1">
      <w:start w:val="1"/>
      <w:numFmt w:val="bullet"/>
      <w:lvlText w:val=""/>
      <w:lvlJc w:val="left"/>
      <w:pPr>
        <w:ind w:left="3730" w:hanging="360"/>
      </w:pPr>
      <w:rPr>
        <w:rFonts w:ascii="Symbol" w:hAnsi="Symbol" w:hint="default"/>
      </w:rPr>
    </w:lvl>
    <w:lvl w:ilvl="4" w:tplc="041F0003" w:tentative="1">
      <w:start w:val="1"/>
      <w:numFmt w:val="bullet"/>
      <w:lvlText w:val="o"/>
      <w:lvlJc w:val="left"/>
      <w:pPr>
        <w:ind w:left="4450" w:hanging="360"/>
      </w:pPr>
      <w:rPr>
        <w:rFonts w:ascii="Courier New" w:hAnsi="Courier New" w:cs="Courier New" w:hint="default"/>
      </w:rPr>
    </w:lvl>
    <w:lvl w:ilvl="5" w:tplc="041F0005" w:tentative="1">
      <w:start w:val="1"/>
      <w:numFmt w:val="bullet"/>
      <w:lvlText w:val=""/>
      <w:lvlJc w:val="left"/>
      <w:pPr>
        <w:ind w:left="5170" w:hanging="360"/>
      </w:pPr>
      <w:rPr>
        <w:rFonts w:ascii="Wingdings" w:hAnsi="Wingdings" w:hint="default"/>
      </w:rPr>
    </w:lvl>
    <w:lvl w:ilvl="6" w:tplc="041F0001" w:tentative="1">
      <w:start w:val="1"/>
      <w:numFmt w:val="bullet"/>
      <w:lvlText w:val=""/>
      <w:lvlJc w:val="left"/>
      <w:pPr>
        <w:ind w:left="5890" w:hanging="360"/>
      </w:pPr>
      <w:rPr>
        <w:rFonts w:ascii="Symbol" w:hAnsi="Symbol" w:hint="default"/>
      </w:rPr>
    </w:lvl>
    <w:lvl w:ilvl="7" w:tplc="041F0003" w:tentative="1">
      <w:start w:val="1"/>
      <w:numFmt w:val="bullet"/>
      <w:lvlText w:val="o"/>
      <w:lvlJc w:val="left"/>
      <w:pPr>
        <w:ind w:left="6610" w:hanging="360"/>
      </w:pPr>
      <w:rPr>
        <w:rFonts w:ascii="Courier New" w:hAnsi="Courier New" w:cs="Courier New" w:hint="default"/>
      </w:rPr>
    </w:lvl>
    <w:lvl w:ilvl="8" w:tplc="041F0005" w:tentative="1">
      <w:start w:val="1"/>
      <w:numFmt w:val="bullet"/>
      <w:lvlText w:val=""/>
      <w:lvlJc w:val="left"/>
      <w:pPr>
        <w:ind w:left="7330" w:hanging="360"/>
      </w:pPr>
      <w:rPr>
        <w:rFonts w:ascii="Wingdings" w:hAnsi="Wingdings" w:hint="default"/>
      </w:rPr>
    </w:lvl>
  </w:abstractNum>
  <w:abstractNum w:abstractNumId="10" w15:restartNumberingAfterBreak="0">
    <w:nsid w:val="2B046865"/>
    <w:multiLevelType w:val="multilevel"/>
    <w:tmpl w:val="60681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D77779"/>
    <w:multiLevelType w:val="multilevel"/>
    <w:tmpl w:val="3A264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965CE6"/>
    <w:multiLevelType w:val="hybridMultilevel"/>
    <w:tmpl w:val="6742C6D6"/>
    <w:lvl w:ilvl="0" w:tplc="7F845830">
      <w:numFmt w:val="bullet"/>
      <w:lvlText w:val=""/>
      <w:lvlJc w:val="left"/>
      <w:pPr>
        <w:ind w:left="850" w:hanging="360"/>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1570" w:hanging="360"/>
      </w:pPr>
      <w:rPr>
        <w:rFonts w:ascii="Courier New" w:hAnsi="Courier New" w:cs="Courier New" w:hint="default"/>
      </w:rPr>
    </w:lvl>
    <w:lvl w:ilvl="2" w:tplc="041F0005" w:tentative="1">
      <w:start w:val="1"/>
      <w:numFmt w:val="bullet"/>
      <w:lvlText w:val=""/>
      <w:lvlJc w:val="left"/>
      <w:pPr>
        <w:ind w:left="2290" w:hanging="360"/>
      </w:pPr>
      <w:rPr>
        <w:rFonts w:ascii="Wingdings" w:hAnsi="Wingdings" w:hint="default"/>
      </w:rPr>
    </w:lvl>
    <w:lvl w:ilvl="3" w:tplc="041F0001" w:tentative="1">
      <w:start w:val="1"/>
      <w:numFmt w:val="bullet"/>
      <w:lvlText w:val=""/>
      <w:lvlJc w:val="left"/>
      <w:pPr>
        <w:ind w:left="3010" w:hanging="360"/>
      </w:pPr>
      <w:rPr>
        <w:rFonts w:ascii="Symbol" w:hAnsi="Symbol" w:hint="default"/>
      </w:rPr>
    </w:lvl>
    <w:lvl w:ilvl="4" w:tplc="041F0003" w:tentative="1">
      <w:start w:val="1"/>
      <w:numFmt w:val="bullet"/>
      <w:lvlText w:val="o"/>
      <w:lvlJc w:val="left"/>
      <w:pPr>
        <w:ind w:left="3730" w:hanging="360"/>
      </w:pPr>
      <w:rPr>
        <w:rFonts w:ascii="Courier New" w:hAnsi="Courier New" w:cs="Courier New" w:hint="default"/>
      </w:rPr>
    </w:lvl>
    <w:lvl w:ilvl="5" w:tplc="041F0005" w:tentative="1">
      <w:start w:val="1"/>
      <w:numFmt w:val="bullet"/>
      <w:lvlText w:val=""/>
      <w:lvlJc w:val="left"/>
      <w:pPr>
        <w:ind w:left="4450" w:hanging="360"/>
      </w:pPr>
      <w:rPr>
        <w:rFonts w:ascii="Wingdings" w:hAnsi="Wingdings" w:hint="default"/>
      </w:rPr>
    </w:lvl>
    <w:lvl w:ilvl="6" w:tplc="041F0001" w:tentative="1">
      <w:start w:val="1"/>
      <w:numFmt w:val="bullet"/>
      <w:lvlText w:val=""/>
      <w:lvlJc w:val="left"/>
      <w:pPr>
        <w:ind w:left="5170" w:hanging="360"/>
      </w:pPr>
      <w:rPr>
        <w:rFonts w:ascii="Symbol" w:hAnsi="Symbol" w:hint="default"/>
      </w:rPr>
    </w:lvl>
    <w:lvl w:ilvl="7" w:tplc="041F0003" w:tentative="1">
      <w:start w:val="1"/>
      <w:numFmt w:val="bullet"/>
      <w:lvlText w:val="o"/>
      <w:lvlJc w:val="left"/>
      <w:pPr>
        <w:ind w:left="5890" w:hanging="360"/>
      </w:pPr>
      <w:rPr>
        <w:rFonts w:ascii="Courier New" w:hAnsi="Courier New" w:cs="Courier New" w:hint="default"/>
      </w:rPr>
    </w:lvl>
    <w:lvl w:ilvl="8" w:tplc="041F0005" w:tentative="1">
      <w:start w:val="1"/>
      <w:numFmt w:val="bullet"/>
      <w:lvlText w:val=""/>
      <w:lvlJc w:val="left"/>
      <w:pPr>
        <w:ind w:left="6610" w:hanging="360"/>
      </w:pPr>
      <w:rPr>
        <w:rFonts w:ascii="Wingdings" w:hAnsi="Wingdings" w:hint="default"/>
      </w:rPr>
    </w:lvl>
  </w:abstractNum>
  <w:abstractNum w:abstractNumId="13" w15:restartNumberingAfterBreak="0">
    <w:nsid w:val="3BBA15E1"/>
    <w:multiLevelType w:val="multilevel"/>
    <w:tmpl w:val="358A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CD480A"/>
    <w:multiLevelType w:val="multilevel"/>
    <w:tmpl w:val="E3887E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FD3C54"/>
    <w:multiLevelType w:val="multilevel"/>
    <w:tmpl w:val="3DBE09B0"/>
    <w:lvl w:ilvl="0">
      <w:numFmt w:val="bullet"/>
      <w:lvlText w:val=""/>
      <w:lvlJc w:val="left"/>
      <w:pPr>
        <w:tabs>
          <w:tab w:val="num" w:pos="720"/>
        </w:tabs>
        <w:ind w:left="720" w:hanging="360"/>
      </w:pPr>
      <w:rPr>
        <w:rFonts w:ascii="Wingdings" w:eastAsia="Wingdings" w:hAnsi="Wingdings" w:cs="Wingdings" w:hint="default"/>
        <w:b w:val="0"/>
        <w:bCs w:val="0"/>
        <w:i w:val="0"/>
        <w:iCs w:val="0"/>
        <w:w w:val="100"/>
        <w:sz w:val="22"/>
        <w:szCs w:val="22"/>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E319D9"/>
    <w:multiLevelType w:val="hybridMultilevel"/>
    <w:tmpl w:val="AF76B258"/>
    <w:lvl w:ilvl="0" w:tplc="888AAD56">
      <w:numFmt w:val="bullet"/>
      <w:lvlText w:val=""/>
      <w:lvlJc w:val="left"/>
      <w:pPr>
        <w:ind w:left="845" w:hanging="361"/>
      </w:pPr>
      <w:rPr>
        <w:rFonts w:ascii="Wingdings" w:eastAsia="Wingdings" w:hAnsi="Wingdings" w:cs="Wingdings" w:hint="default"/>
        <w:b w:val="0"/>
        <w:bCs w:val="0"/>
        <w:i w:val="0"/>
        <w:iCs w:val="0"/>
        <w:w w:val="100"/>
        <w:sz w:val="22"/>
        <w:szCs w:val="22"/>
        <w:lang w:val="fr-FR" w:eastAsia="en-US" w:bidi="ar-SA"/>
      </w:rPr>
    </w:lvl>
    <w:lvl w:ilvl="1" w:tplc="4ED6E1D6">
      <w:numFmt w:val="bullet"/>
      <w:lvlText w:val="•"/>
      <w:lvlJc w:val="left"/>
      <w:pPr>
        <w:ind w:left="1570" w:hanging="361"/>
      </w:pPr>
      <w:rPr>
        <w:rFonts w:hint="default"/>
        <w:lang w:val="fr-FR" w:eastAsia="en-US" w:bidi="ar-SA"/>
      </w:rPr>
    </w:lvl>
    <w:lvl w:ilvl="2" w:tplc="7038B2C8">
      <w:numFmt w:val="bullet"/>
      <w:lvlText w:val="•"/>
      <w:lvlJc w:val="left"/>
      <w:pPr>
        <w:ind w:left="2301" w:hanging="361"/>
      </w:pPr>
      <w:rPr>
        <w:rFonts w:hint="default"/>
        <w:lang w:val="fr-FR" w:eastAsia="en-US" w:bidi="ar-SA"/>
      </w:rPr>
    </w:lvl>
    <w:lvl w:ilvl="3" w:tplc="3D624300">
      <w:numFmt w:val="bullet"/>
      <w:lvlText w:val="•"/>
      <w:lvlJc w:val="left"/>
      <w:pPr>
        <w:ind w:left="3031" w:hanging="361"/>
      </w:pPr>
      <w:rPr>
        <w:rFonts w:hint="default"/>
        <w:lang w:val="fr-FR" w:eastAsia="en-US" w:bidi="ar-SA"/>
      </w:rPr>
    </w:lvl>
    <w:lvl w:ilvl="4" w:tplc="EC5ADAC4">
      <w:numFmt w:val="bullet"/>
      <w:lvlText w:val="•"/>
      <w:lvlJc w:val="left"/>
      <w:pPr>
        <w:ind w:left="3762" w:hanging="361"/>
      </w:pPr>
      <w:rPr>
        <w:rFonts w:hint="default"/>
        <w:lang w:val="fr-FR" w:eastAsia="en-US" w:bidi="ar-SA"/>
      </w:rPr>
    </w:lvl>
    <w:lvl w:ilvl="5" w:tplc="2536F7E4">
      <w:numFmt w:val="bullet"/>
      <w:lvlText w:val="•"/>
      <w:lvlJc w:val="left"/>
      <w:pPr>
        <w:ind w:left="4493" w:hanging="361"/>
      </w:pPr>
      <w:rPr>
        <w:rFonts w:hint="default"/>
        <w:lang w:val="fr-FR" w:eastAsia="en-US" w:bidi="ar-SA"/>
      </w:rPr>
    </w:lvl>
    <w:lvl w:ilvl="6" w:tplc="AADE8E58">
      <w:numFmt w:val="bullet"/>
      <w:lvlText w:val="•"/>
      <w:lvlJc w:val="left"/>
      <w:pPr>
        <w:ind w:left="5223" w:hanging="361"/>
      </w:pPr>
      <w:rPr>
        <w:rFonts w:hint="default"/>
        <w:lang w:val="fr-FR" w:eastAsia="en-US" w:bidi="ar-SA"/>
      </w:rPr>
    </w:lvl>
    <w:lvl w:ilvl="7" w:tplc="4FE43516">
      <w:numFmt w:val="bullet"/>
      <w:lvlText w:val="•"/>
      <w:lvlJc w:val="left"/>
      <w:pPr>
        <w:ind w:left="5954" w:hanging="361"/>
      </w:pPr>
      <w:rPr>
        <w:rFonts w:hint="default"/>
        <w:lang w:val="fr-FR" w:eastAsia="en-US" w:bidi="ar-SA"/>
      </w:rPr>
    </w:lvl>
    <w:lvl w:ilvl="8" w:tplc="D9320EDE">
      <w:numFmt w:val="bullet"/>
      <w:lvlText w:val="•"/>
      <w:lvlJc w:val="left"/>
      <w:pPr>
        <w:ind w:left="6684" w:hanging="361"/>
      </w:pPr>
      <w:rPr>
        <w:rFonts w:hint="default"/>
        <w:lang w:val="fr-FR" w:eastAsia="en-US" w:bidi="ar-SA"/>
      </w:rPr>
    </w:lvl>
  </w:abstractNum>
  <w:abstractNum w:abstractNumId="17" w15:restartNumberingAfterBreak="0">
    <w:nsid w:val="44EB3A07"/>
    <w:multiLevelType w:val="multilevel"/>
    <w:tmpl w:val="9A3EC7C8"/>
    <w:lvl w:ilvl="0">
      <w:numFmt w:val="bullet"/>
      <w:lvlText w:val=""/>
      <w:lvlJc w:val="left"/>
      <w:pPr>
        <w:tabs>
          <w:tab w:val="num" w:pos="720"/>
        </w:tabs>
        <w:ind w:left="720" w:hanging="360"/>
      </w:pPr>
      <w:rPr>
        <w:rFonts w:ascii="Wingdings" w:eastAsia="Wingdings" w:hAnsi="Wingdings" w:cs="Wingdings" w:hint="default"/>
        <w:b w:val="0"/>
        <w:bCs w:val="0"/>
        <w:i w:val="0"/>
        <w:iCs w:val="0"/>
        <w:w w:val="100"/>
        <w:sz w:val="22"/>
        <w:szCs w:val="22"/>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48733F"/>
    <w:multiLevelType w:val="hybridMultilevel"/>
    <w:tmpl w:val="04FECC5C"/>
    <w:lvl w:ilvl="0" w:tplc="9F2030FC">
      <w:numFmt w:val="bullet"/>
      <w:lvlText w:val=""/>
      <w:lvlJc w:val="left"/>
      <w:pPr>
        <w:ind w:left="850" w:hanging="361"/>
      </w:pPr>
      <w:rPr>
        <w:rFonts w:ascii="Wingdings" w:eastAsia="Wingdings" w:hAnsi="Wingdings" w:cs="Wingdings" w:hint="default"/>
        <w:b w:val="0"/>
        <w:bCs w:val="0"/>
        <w:i w:val="0"/>
        <w:iCs w:val="0"/>
        <w:w w:val="100"/>
        <w:sz w:val="22"/>
        <w:szCs w:val="22"/>
        <w:lang w:val="fr-FR" w:eastAsia="en-US" w:bidi="ar-SA"/>
      </w:rPr>
    </w:lvl>
    <w:lvl w:ilvl="1" w:tplc="901AB8B2">
      <w:numFmt w:val="bullet"/>
      <w:lvlText w:val="•"/>
      <w:lvlJc w:val="left"/>
      <w:pPr>
        <w:ind w:left="1589" w:hanging="361"/>
      </w:pPr>
      <w:rPr>
        <w:rFonts w:hint="default"/>
        <w:lang w:val="fr-FR" w:eastAsia="en-US" w:bidi="ar-SA"/>
      </w:rPr>
    </w:lvl>
    <w:lvl w:ilvl="2" w:tplc="09A8E262">
      <w:numFmt w:val="bullet"/>
      <w:lvlText w:val="•"/>
      <w:lvlJc w:val="left"/>
      <w:pPr>
        <w:ind w:left="2318" w:hanging="361"/>
      </w:pPr>
      <w:rPr>
        <w:rFonts w:hint="default"/>
        <w:lang w:val="fr-FR" w:eastAsia="en-US" w:bidi="ar-SA"/>
      </w:rPr>
    </w:lvl>
    <w:lvl w:ilvl="3" w:tplc="6F128566">
      <w:numFmt w:val="bullet"/>
      <w:lvlText w:val="•"/>
      <w:lvlJc w:val="left"/>
      <w:pPr>
        <w:ind w:left="3047" w:hanging="361"/>
      </w:pPr>
      <w:rPr>
        <w:rFonts w:hint="default"/>
        <w:lang w:val="fr-FR" w:eastAsia="en-US" w:bidi="ar-SA"/>
      </w:rPr>
    </w:lvl>
    <w:lvl w:ilvl="4" w:tplc="147C31FA">
      <w:numFmt w:val="bullet"/>
      <w:lvlText w:val="•"/>
      <w:lvlJc w:val="left"/>
      <w:pPr>
        <w:ind w:left="3776" w:hanging="361"/>
      </w:pPr>
      <w:rPr>
        <w:rFonts w:hint="default"/>
        <w:lang w:val="fr-FR" w:eastAsia="en-US" w:bidi="ar-SA"/>
      </w:rPr>
    </w:lvl>
    <w:lvl w:ilvl="5" w:tplc="988EEA5A">
      <w:numFmt w:val="bullet"/>
      <w:lvlText w:val="•"/>
      <w:lvlJc w:val="left"/>
      <w:pPr>
        <w:ind w:left="4505" w:hanging="361"/>
      </w:pPr>
      <w:rPr>
        <w:rFonts w:hint="default"/>
        <w:lang w:val="fr-FR" w:eastAsia="en-US" w:bidi="ar-SA"/>
      </w:rPr>
    </w:lvl>
    <w:lvl w:ilvl="6" w:tplc="355449FE">
      <w:numFmt w:val="bullet"/>
      <w:lvlText w:val="•"/>
      <w:lvlJc w:val="left"/>
      <w:pPr>
        <w:ind w:left="5234" w:hanging="361"/>
      </w:pPr>
      <w:rPr>
        <w:rFonts w:hint="default"/>
        <w:lang w:val="fr-FR" w:eastAsia="en-US" w:bidi="ar-SA"/>
      </w:rPr>
    </w:lvl>
    <w:lvl w:ilvl="7" w:tplc="09288B5E">
      <w:numFmt w:val="bullet"/>
      <w:lvlText w:val="•"/>
      <w:lvlJc w:val="left"/>
      <w:pPr>
        <w:ind w:left="5963" w:hanging="361"/>
      </w:pPr>
      <w:rPr>
        <w:rFonts w:hint="default"/>
        <w:lang w:val="fr-FR" w:eastAsia="en-US" w:bidi="ar-SA"/>
      </w:rPr>
    </w:lvl>
    <w:lvl w:ilvl="8" w:tplc="24D8E8DA">
      <w:numFmt w:val="bullet"/>
      <w:lvlText w:val="•"/>
      <w:lvlJc w:val="left"/>
      <w:pPr>
        <w:ind w:left="6692" w:hanging="361"/>
      </w:pPr>
      <w:rPr>
        <w:rFonts w:hint="default"/>
        <w:lang w:val="fr-FR" w:eastAsia="en-US" w:bidi="ar-SA"/>
      </w:rPr>
    </w:lvl>
  </w:abstractNum>
  <w:abstractNum w:abstractNumId="19" w15:restartNumberingAfterBreak="0">
    <w:nsid w:val="479140A8"/>
    <w:multiLevelType w:val="hybridMultilevel"/>
    <w:tmpl w:val="92F0987E"/>
    <w:lvl w:ilvl="0" w:tplc="4718C25E">
      <w:numFmt w:val="bullet"/>
      <w:lvlText w:val=""/>
      <w:lvlJc w:val="left"/>
      <w:pPr>
        <w:ind w:left="850" w:hanging="361"/>
      </w:pPr>
      <w:rPr>
        <w:rFonts w:ascii="Wingdings" w:eastAsia="Wingdings" w:hAnsi="Wingdings" w:cs="Wingdings" w:hint="default"/>
        <w:b w:val="0"/>
        <w:bCs w:val="0"/>
        <w:i w:val="0"/>
        <w:iCs w:val="0"/>
        <w:w w:val="100"/>
        <w:sz w:val="22"/>
        <w:szCs w:val="22"/>
        <w:lang w:val="fr-FR" w:eastAsia="en-US" w:bidi="ar-SA"/>
      </w:rPr>
    </w:lvl>
    <w:lvl w:ilvl="1" w:tplc="0C1CCDE8">
      <w:numFmt w:val="bullet"/>
      <w:lvlText w:val="•"/>
      <w:lvlJc w:val="left"/>
      <w:pPr>
        <w:ind w:left="1589" w:hanging="361"/>
      </w:pPr>
      <w:rPr>
        <w:rFonts w:hint="default"/>
        <w:lang w:val="fr-FR" w:eastAsia="en-US" w:bidi="ar-SA"/>
      </w:rPr>
    </w:lvl>
    <w:lvl w:ilvl="2" w:tplc="CD362200">
      <w:numFmt w:val="bullet"/>
      <w:lvlText w:val="•"/>
      <w:lvlJc w:val="left"/>
      <w:pPr>
        <w:ind w:left="2318" w:hanging="361"/>
      </w:pPr>
      <w:rPr>
        <w:rFonts w:hint="default"/>
        <w:lang w:val="fr-FR" w:eastAsia="en-US" w:bidi="ar-SA"/>
      </w:rPr>
    </w:lvl>
    <w:lvl w:ilvl="3" w:tplc="B1E053AC">
      <w:numFmt w:val="bullet"/>
      <w:lvlText w:val="•"/>
      <w:lvlJc w:val="left"/>
      <w:pPr>
        <w:ind w:left="3047" w:hanging="361"/>
      </w:pPr>
      <w:rPr>
        <w:rFonts w:hint="default"/>
        <w:lang w:val="fr-FR" w:eastAsia="en-US" w:bidi="ar-SA"/>
      </w:rPr>
    </w:lvl>
    <w:lvl w:ilvl="4" w:tplc="63E831CE">
      <w:numFmt w:val="bullet"/>
      <w:lvlText w:val="•"/>
      <w:lvlJc w:val="left"/>
      <w:pPr>
        <w:ind w:left="3776" w:hanging="361"/>
      </w:pPr>
      <w:rPr>
        <w:rFonts w:hint="default"/>
        <w:lang w:val="fr-FR" w:eastAsia="en-US" w:bidi="ar-SA"/>
      </w:rPr>
    </w:lvl>
    <w:lvl w:ilvl="5" w:tplc="2874443C">
      <w:numFmt w:val="bullet"/>
      <w:lvlText w:val="•"/>
      <w:lvlJc w:val="left"/>
      <w:pPr>
        <w:ind w:left="4505" w:hanging="361"/>
      </w:pPr>
      <w:rPr>
        <w:rFonts w:hint="default"/>
        <w:lang w:val="fr-FR" w:eastAsia="en-US" w:bidi="ar-SA"/>
      </w:rPr>
    </w:lvl>
    <w:lvl w:ilvl="6" w:tplc="15803980">
      <w:numFmt w:val="bullet"/>
      <w:lvlText w:val="•"/>
      <w:lvlJc w:val="left"/>
      <w:pPr>
        <w:ind w:left="5234" w:hanging="361"/>
      </w:pPr>
      <w:rPr>
        <w:rFonts w:hint="default"/>
        <w:lang w:val="fr-FR" w:eastAsia="en-US" w:bidi="ar-SA"/>
      </w:rPr>
    </w:lvl>
    <w:lvl w:ilvl="7" w:tplc="748E03E0">
      <w:numFmt w:val="bullet"/>
      <w:lvlText w:val="•"/>
      <w:lvlJc w:val="left"/>
      <w:pPr>
        <w:ind w:left="5963" w:hanging="361"/>
      </w:pPr>
      <w:rPr>
        <w:rFonts w:hint="default"/>
        <w:lang w:val="fr-FR" w:eastAsia="en-US" w:bidi="ar-SA"/>
      </w:rPr>
    </w:lvl>
    <w:lvl w:ilvl="8" w:tplc="043011A6">
      <w:numFmt w:val="bullet"/>
      <w:lvlText w:val="•"/>
      <w:lvlJc w:val="left"/>
      <w:pPr>
        <w:ind w:left="6692" w:hanging="361"/>
      </w:pPr>
      <w:rPr>
        <w:rFonts w:hint="default"/>
        <w:lang w:val="fr-FR" w:eastAsia="en-US" w:bidi="ar-SA"/>
      </w:rPr>
    </w:lvl>
  </w:abstractNum>
  <w:abstractNum w:abstractNumId="20" w15:restartNumberingAfterBreak="0">
    <w:nsid w:val="4BBE05B6"/>
    <w:multiLevelType w:val="multilevel"/>
    <w:tmpl w:val="82685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B7639"/>
    <w:multiLevelType w:val="hybridMultilevel"/>
    <w:tmpl w:val="885001CC"/>
    <w:lvl w:ilvl="0" w:tplc="040C0001">
      <w:start w:val="1"/>
      <w:numFmt w:val="bullet"/>
      <w:lvlText w:val=""/>
      <w:lvlJc w:val="left"/>
      <w:pPr>
        <w:ind w:left="845" w:hanging="360"/>
      </w:pPr>
      <w:rPr>
        <w:rFonts w:ascii="Symbol" w:hAnsi="Symbol" w:hint="default"/>
      </w:rPr>
    </w:lvl>
    <w:lvl w:ilvl="1" w:tplc="040C0003" w:tentative="1">
      <w:start w:val="1"/>
      <w:numFmt w:val="bullet"/>
      <w:lvlText w:val="o"/>
      <w:lvlJc w:val="left"/>
      <w:pPr>
        <w:ind w:left="1565" w:hanging="360"/>
      </w:pPr>
      <w:rPr>
        <w:rFonts w:ascii="Courier New" w:hAnsi="Courier New" w:cs="Courier New" w:hint="default"/>
      </w:rPr>
    </w:lvl>
    <w:lvl w:ilvl="2" w:tplc="040C0005" w:tentative="1">
      <w:start w:val="1"/>
      <w:numFmt w:val="bullet"/>
      <w:lvlText w:val=""/>
      <w:lvlJc w:val="left"/>
      <w:pPr>
        <w:ind w:left="2285" w:hanging="360"/>
      </w:pPr>
      <w:rPr>
        <w:rFonts w:ascii="Wingdings" w:hAnsi="Wingdings" w:hint="default"/>
      </w:rPr>
    </w:lvl>
    <w:lvl w:ilvl="3" w:tplc="040C0001" w:tentative="1">
      <w:start w:val="1"/>
      <w:numFmt w:val="bullet"/>
      <w:lvlText w:val=""/>
      <w:lvlJc w:val="left"/>
      <w:pPr>
        <w:ind w:left="3005" w:hanging="360"/>
      </w:pPr>
      <w:rPr>
        <w:rFonts w:ascii="Symbol" w:hAnsi="Symbol" w:hint="default"/>
      </w:rPr>
    </w:lvl>
    <w:lvl w:ilvl="4" w:tplc="040C0003" w:tentative="1">
      <w:start w:val="1"/>
      <w:numFmt w:val="bullet"/>
      <w:lvlText w:val="o"/>
      <w:lvlJc w:val="left"/>
      <w:pPr>
        <w:ind w:left="3725" w:hanging="360"/>
      </w:pPr>
      <w:rPr>
        <w:rFonts w:ascii="Courier New" w:hAnsi="Courier New" w:cs="Courier New" w:hint="default"/>
      </w:rPr>
    </w:lvl>
    <w:lvl w:ilvl="5" w:tplc="040C0005" w:tentative="1">
      <w:start w:val="1"/>
      <w:numFmt w:val="bullet"/>
      <w:lvlText w:val=""/>
      <w:lvlJc w:val="left"/>
      <w:pPr>
        <w:ind w:left="4445" w:hanging="360"/>
      </w:pPr>
      <w:rPr>
        <w:rFonts w:ascii="Wingdings" w:hAnsi="Wingdings" w:hint="default"/>
      </w:rPr>
    </w:lvl>
    <w:lvl w:ilvl="6" w:tplc="040C0001" w:tentative="1">
      <w:start w:val="1"/>
      <w:numFmt w:val="bullet"/>
      <w:lvlText w:val=""/>
      <w:lvlJc w:val="left"/>
      <w:pPr>
        <w:ind w:left="5165" w:hanging="360"/>
      </w:pPr>
      <w:rPr>
        <w:rFonts w:ascii="Symbol" w:hAnsi="Symbol" w:hint="default"/>
      </w:rPr>
    </w:lvl>
    <w:lvl w:ilvl="7" w:tplc="040C0003" w:tentative="1">
      <w:start w:val="1"/>
      <w:numFmt w:val="bullet"/>
      <w:lvlText w:val="o"/>
      <w:lvlJc w:val="left"/>
      <w:pPr>
        <w:ind w:left="5885" w:hanging="360"/>
      </w:pPr>
      <w:rPr>
        <w:rFonts w:ascii="Courier New" w:hAnsi="Courier New" w:cs="Courier New" w:hint="default"/>
      </w:rPr>
    </w:lvl>
    <w:lvl w:ilvl="8" w:tplc="040C0005" w:tentative="1">
      <w:start w:val="1"/>
      <w:numFmt w:val="bullet"/>
      <w:lvlText w:val=""/>
      <w:lvlJc w:val="left"/>
      <w:pPr>
        <w:ind w:left="6605" w:hanging="360"/>
      </w:pPr>
      <w:rPr>
        <w:rFonts w:ascii="Wingdings" w:hAnsi="Wingdings" w:hint="default"/>
      </w:rPr>
    </w:lvl>
  </w:abstractNum>
  <w:abstractNum w:abstractNumId="22" w15:restartNumberingAfterBreak="0">
    <w:nsid w:val="4FBC227F"/>
    <w:multiLevelType w:val="hybridMultilevel"/>
    <w:tmpl w:val="3DD0D2D8"/>
    <w:lvl w:ilvl="0" w:tplc="9F2030FC">
      <w:numFmt w:val="bullet"/>
      <w:lvlText w:val=""/>
      <w:lvlJc w:val="left"/>
      <w:pPr>
        <w:ind w:left="852" w:hanging="361"/>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1442" w:hanging="360"/>
      </w:pPr>
      <w:rPr>
        <w:rFonts w:ascii="Courier New" w:hAnsi="Courier New" w:cs="Courier New" w:hint="default"/>
      </w:rPr>
    </w:lvl>
    <w:lvl w:ilvl="2" w:tplc="041F0005" w:tentative="1">
      <w:start w:val="1"/>
      <w:numFmt w:val="bullet"/>
      <w:lvlText w:val=""/>
      <w:lvlJc w:val="left"/>
      <w:pPr>
        <w:ind w:left="2162" w:hanging="360"/>
      </w:pPr>
      <w:rPr>
        <w:rFonts w:ascii="Wingdings" w:hAnsi="Wingdings" w:hint="default"/>
      </w:rPr>
    </w:lvl>
    <w:lvl w:ilvl="3" w:tplc="041F0001" w:tentative="1">
      <w:start w:val="1"/>
      <w:numFmt w:val="bullet"/>
      <w:lvlText w:val=""/>
      <w:lvlJc w:val="left"/>
      <w:pPr>
        <w:ind w:left="2882" w:hanging="360"/>
      </w:pPr>
      <w:rPr>
        <w:rFonts w:ascii="Symbol" w:hAnsi="Symbol" w:hint="default"/>
      </w:rPr>
    </w:lvl>
    <w:lvl w:ilvl="4" w:tplc="041F0003" w:tentative="1">
      <w:start w:val="1"/>
      <w:numFmt w:val="bullet"/>
      <w:lvlText w:val="o"/>
      <w:lvlJc w:val="left"/>
      <w:pPr>
        <w:ind w:left="3602" w:hanging="360"/>
      </w:pPr>
      <w:rPr>
        <w:rFonts w:ascii="Courier New" w:hAnsi="Courier New" w:cs="Courier New" w:hint="default"/>
      </w:rPr>
    </w:lvl>
    <w:lvl w:ilvl="5" w:tplc="041F0005" w:tentative="1">
      <w:start w:val="1"/>
      <w:numFmt w:val="bullet"/>
      <w:lvlText w:val=""/>
      <w:lvlJc w:val="left"/>
      <w:pPr>
        <w:ind w:left="4322" w:hanging="360"/>
      </w:pPr>
      <w:rPr>
        <w:rFonts w:ascii="Wingdings" w:hAnsi="Wingdings" w:hint="default"/>
      </w:rPr>
    </w:lvl>
    <w:lvl w:ilvl="6" w:tplc="041F0001" w:tentative="1">
      <w:start w:val="1"/>
      <w:numFmt w:val="bullet"/>
      <w:lvlText w:val=""/>
      <w:lvlJc w:val="left"/>
      <w:pPr>
        <w:ind w:left="5042" w:hanging="360"/>
      </w:pPr>
      <w:rPr>
        <w:rFonts w:ascii="Symbol" w:hAnsi="Symbol" w:hint="default"/>
      </w:rPr>
    </w:lvl>
    <w:lvl w:ilvl="7" w:tplc="041F0003" w:tentative="1">
      <w:start w:val="1"/>
      <w:numFmt w:val="bullet"/>
      <w:lvlText w:val="o"/>
      <w:lvlJc w:val="left"/>
      <w:pPr>
        <w:ind w:left="5762" w:hanging="360"/>
      </w:pPr>
      <w:rPr>
        <w:rFonts w:ascii="Courier New" w:hAnsi="Courier New" w:cs="Courier New" w:hint="default"/>
      </w:rPr>
    </w:lvl>
    <w:lvl w:ilvl="8" w:tplc="041F0005" w:tentative="1">
      <w:start w:val="1"/>
      <w:numFmt w:val="bullet"/>
      <w:lvlText w:val=""/>
      <w:lvlJc w:val="left"/>
      <w:pPr>
        <w:ind w:left="6482" w:hanging="360"/>
      </w:pPr>
      <w:rPr>
        <w:rFonts w:ascii="Wingdings" w:hAnsi="Wingdings" w:hint="default"/>
      </w:rPr>
    </w:lvl>
  </w:abstractNum>
  <w:abstractNum w:abstractNumId="23" w15:restartNumberingAfterBreak="0">
    <w:nsid w:val="535C4438"/>
    <w:multiLevelType w:val="hybridMultilevel"/>
    <w:tmpl w:val="9198F656"/>
    <w:lvl w:ilvl="0" w:tplc="4718C25E">
      <w:numFmt w:val="bullet"/>
      <w:lvlText w:val=""/>
      <w:lvlJc w:val="left"/>
      <w:pPr>
        <w:ind w:left="980" w:hanging="361"/>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1570" w:hanging="360"/>
      </w:pPr>
      <w:rPr>
        <w:rFonts w:ascii="Courier New" w:hAnsi="Courier New" w:cs="Courier New" w:hint="default"/>
      </w:rPr>
    </w:lvl>
    <w:lvl w:ilvl="2" w:tplc="041F0005" w:tentative="1">
      <w:start w:val="1"/>
      <w:numFmt w:val="bullet"/>
      <w:lvlText w:val=""/>
      <w:lvlJc w:val="left"/>
      <w:pPr>
        <w:ind w:left="2290" w:hanging="360"/>
      </w:pPr>
      <w:rPr>
        <w:rFonts w:ascii="Wingdings" w:hAnsi="Wingdings" w:hint="default"/>
      </w:rPr>
    </w:lvl>
    <w:lvl w:ilvl="3" w:tplc="041F0001" w:tentative="1">
      <w:start w:val="1"/>
      <w:numFmt w:val="bullet"/>
      <w:lvlText w:val=""/>
      <w:lvlJc w:val="left"/>
      <w:pPr>
        <w:ind w:left="3010" w:hanging="360"/>
      </w:pPr>
      <w:rPr>
        <w:rFonts w:ascii="Symbol" w:hAnsi="Symbol" w:hint="default"/>
      </w:rPr>
    </w:lvl>
    <w:lvl w:ilvl="4" w:tplc="041F0003" w:tentative="1">
      <w:start w:val="1"/>
      <w:numFmt w:val="bullet"/>
      <w:lvlText w:val="o"/>
      <w:lvlJc w:val="left"/>
      <w:pPr>
        <w:ind w:left="3730" w:hanging="360"/>
      </w:pPr>
      <w:rPr>
        <w:rFonts w:ascii="Courier New" w:hAnsi="Courier New" w:cs="Courier New" w:hint="default"/>
      </w:rPr>
    </w:lvl>
    <w:lvl w:ilvl="5" w:tplc="041F0005" w:tentative="1">
      <w:start w:val="1"/>
      <w:numFmt w:val="bullet"/>
      <w:lvlText w:val=""/>
      <w:lvlJc w:val="left"/>
      <w:pPr>
        <w:ind w:left="4450" w:hanging="360"/>
      </w:pPr>
      <w:rPr>
        <w:rFonts w:ascii="Wingdings" w:hAnsi="Wingdings" w:hint="default"/>
      </w:rPr>
    </w:lvl>
    <w:lvl w:ilvl="6" w:tplc="041F0001" w:tentative="1">
      <w:start w:val="1"/>
      <w:numFmt w:val="bullet"/>
      <w:lvlText w:val=""/>
      <w:lvlJc w:val="left"/>
      <w:pPr>
        <w:ind w:left="5170" w:hanging="360"/>
      </w:pPr>
      <w:rPr>
        <w:rFonts w:ascii="Symbol" w:hAnsi="Symbol" w:hint="default"/>
      </w:rPr>
    </w:lvl>
    <w:lvl w:ilvl="7" w:tplc="041F0003" w:tentative="1">
      <w:start w:val="1"/>
      <w:numFmt w:val="bullet"/>
      <w:lvlText w:val="o"/>
      <w:lvlJc w:val="left"/>
      <w:pPr>
        <w:ind w:left="5890" w:hanging="360"/>
      </w:pPr>
      <w:rPr>
        <w:rFonts w:ascii="Courier New" w:hAnsi="Courier New" w:cs="Courier New" w:hint="default"/>
      </w:rPr>
    </w:lvl>
    <w:lvl w:ilvl="8" w:tplc="041F0005" w:tentative="1">
      <w:start w:val="1"/>
      <w:numFmt w:val="bullet"/>
      <w:lvlText w:val=""/>
      <w:lvlJc w:val="left"/>
      <w:pPr>
        <w:ind w:left="6610" w:hanging="360"/>
      </w:pPr>
      <w:rPr>
        <w:rFonts w:ascii="Wingdings" w:hAnsi="Wingdings" w:hint="default"/>
      </w:rPr>
    </w:lvl>
  </w:abstractNum>
  <w:abstractNum w:abstractNumId="24" w15:restartNumberingAfterBreak="0">
    <w:nsid w:val="53B22118"/>
    <w:multiLevelType w:val="multilevel"/>
    <w:tmpl w:val="77DA784C"/>
    <w:lvl w:ilvl="0">
      <w:numFmt w:val="bullet"/>
      <w:lvlText w:val=""/>
      <w:lvlJc w:val="left"/>
      <w:pPr>
        <w:tabs>
          <w:tab w:val="num" w:pos="720"/>
        </w:tabs>
        <w:ind w:left="720" w:hanging="360"/>
      </w:pPr>
      <w:rPr>
        <w:rFonts w:ascii="Wingdings" w:eastAsia="Wingdings" w:hAnsi="Wingdings" w:cs="Wingdings" w:hint="default"/>
        <w:b w:val="0"/>
        <w:bCs w:val="0"/>
        <w:i w:val="0"/>
        <w:iCs w:val="0"/>
        <w:w w:val="100"/>
        <w:sz w:val="22"/>
        <w:szCs w:val="22"/>
        <w:lang w:val="fr-FR" w:eastAsia="en-US" w:bidi="ar-SA"/>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656D9F"/>
    <w:multiLevelType w:val="hybridMultilevel"/>
    <w:tmpl w:val="6B30AB6C"/>
    <w:lvl w:ilvl="0" w:tplc="CB92218A">
      <w:numFmt w:val="bullet"/>
      <w:lvlText w:val=""/>
      <w:lvlJc w:val="left"/>
      <w:pPr>
        <w:ind w:left="850" w:hanging="349"/>
      </w:pPr>
      <w:rPr>
        <w:rFonts w:ascii="Wingdings" w:eastAsia="Wingdings" w:hAnsi="Wingdings" w:cs="Wingdings" w:hint="default"/>
        <w:b w:val="0"/>
        <w:bCs w:val="0"/>
        <w:i w:val="0"/>
        <w:iCs w:val="0"/>
        <w:w w:val="100"/>
        <w:sz w:val="22"/>
        <w:szCs w:val="22"/>
        <w:lang w:val="fr-FR" w:eastAsia="en-US" w:bidi="ar-SA"/>
      </w:rPr>
    </w:lvl>
    <w:lvl w:ilvl="1" w:tplc="145C60D2">
      <w:numFmt w:val="bullet"/>
      <w:lvlText w:val="•"/>
      <w:lvlJc w:val="left"/>
      <w:pPr>
        <w:ind w:left="1589" w:hanging="349"/>
      </w:pPr>
      <w:rPr>
        <w:rFonts w:hint="default"/>
        <w:lang w:val="fr-FR" w:eastAsia="en-US" w:bidi="ar-SA"/>
      </w:rPr>
    </w:lvl>
    <w:lvl w:ilvl="2" w:tplc="E7CACF86">
      <w:numFmt w:val="bullet"/>
      <w:lvlText w:val="•"/>
      <w:lvlJc w:val="left"/>
      <w:pPr>
        <w:ind w:left="2318" w:hanging="349"/>
      </w:pPr>
      <w:rPr>
        <w:rFonts w:hint="default"/>
        <w:lang w:val="fr-FR" w:eastAsia="en-US" w:bidi="ar-SA"/>
      </w:rPr>
    </w:lvl>
    <w:lvl w:ilvl="3" w:tplc="F57C5EEC">
      <w:numFmt w:val="bullet"/>
      <w:lvlText w:val="•"/>
      <w:lvlJc w:val="left"/>
      <w:pPr>
        <w:ind w:left="3047" w:hanging="349"/>
      </w:pPr>
      <w:rPr>
        <w:rFonts w:hint="default"/>
        <w:lang w:val="fr-FR" w:eastAsia="en-US" w:bidi="ar-SA"/>
      </w:rPr>
    </w:lvl>
    <w:lvl w:ilvl="4" w:tplc="0F0EEC2C">
      <w:numFmt w:val="bullet"/>
      <w:lvlText w:val="•"/>
      <w:lvlJc w:val="left"/>
      <w:pPr>
        <w:ind w:left="3776" w:hanging="349"/>
      </w:pPr>
      <w:rPr>
        <w:rFonts w:hint="default"/>
        <w:lang w:val="fr-FR" w:eastAsia="en-US" w:bidi="ar-SA"/>
      </w:rPr>
    </w:lvl>
    <w:lvl w:ilvl="5" w:tplc="FE0805C0">
      <w:numFmt w:val="bullet"/>
      <w:lvlText w:val="•"/>
      <w:lvlJc w:val="left"/>
      <w:pPr>
        <w:ind w:left="4505" w:hanging="349"/>
      </w:pPr>
      <w:rPr>
        <w:rFonts w:hint="default"/>
        <w:lang w:val="fr-FR" w:eastAsia="en-US" w:bidi="ar-SA"/>
      </w:rPr>
    </w:lvl>
    <w:lvl w:ilvl="6" w:tplc="1312FA68">
      <w:numFmt w:val="bullet"/>
      <w:lvlText w:val="•"/>
      <w:lvlJc w:val="left"/>
      <w:pPr>
        <w:ind w:left="5234" w:hanging="349"/>
      </w:pPr>
      <w:rPr>
        <w:rFonts w:hint="default"/>
        <w:lang w:val="fr-FR" w:eastAsia="en-US" w:bidi="ar-SA"/>
      </w:rPr>
    </w:lvl>
    <w:lvl w:ilvl="7" w:tplc="F67A2816">
      <w:numFmt w:val="bullet"/>
      <w:lvlText w:val="•"/>
      <w:lvlJc w:val="left"/>
      <w:pPr>
        <w:ind w:left="5963" w:hanging="349"/>
      </w:pPr>
      <w:rPr>
        <w:rFonts w:hint="default"/>
        <w:lang w:val="fr-FR" w:eastAsia="en-US" w:bidi="ar-SA"/>
      </w:rPr>
    </w:lvl>
    <w:lvl w:ilvl="8" w:tplc="4E5EBA3A">
      <w:numFmt w:val="bullet"/>
      <w:lvlText w:val="•"/>
      <w:lvlJc w:val="left"/>
      <w:pPr>
        <w:ind w:left="6692" w:hanging="349"/>
      </w:pPr>
      <w:rPr>
        <w:rFonts w:hint="default"/>
        <w:lang w:val="fr-FR" w:eastAsia="en-US" w:bidi="ar-SA"/>
      </w:rPr>
    </w:lvl>
  </w:abstractNum>
  <w:abstractNum w:abstractNumId="26" w15:restartNumberingAfterBreak="0">
    <w:nsid w:val="602E1878"/>
    <w:multiLevelType w:val="multilevel"/>
    <w:tmpl w:val="D1C6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DE642D"/>
    <w:multiLevelType w:val="multilevel"/>
    <w:tmpl w:val="AABA2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BC35C4"/>
    <w:multiLevelType w:val="hybridMultilevel"/>
    <w:tmpl w:val="746479F0"/>
    <w:lvl w:ilvl="0" w:tplc="4718C25E">
      <w:numFmt w:val="bullet"/>
      <w:lvlText w:val=""/>
      <w:lvlJc w:val="left"/>
      <w:pPr>
        <w:ind w:left="975" w:hanging="361"/>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1565" w:hanging="360"/>
      </w:pPr>
      <w:rPr>
        <w:rFonts w:ascii="Courier New" w:hAnsi="Courier New" w:cs="Courier New" w:hint="default"/>
      </w:rPr>
    </w:lvl>
    <w:lvl w:ilvl="2" w:tplc="041F0005" w:tentative="1">
      <w:start w:val="1"/>
      <w:numFmt w:val="bullet"/>
      <w:lvlText w:val=""/>
      <w:lvlJc w:val="left"/>
      <w:pPr>
        <w:ind w:left="2285" w:hanging="360"/>
      </w:pPr>
      <w:rPr>
        <w:rFonts w:ascii="Wingdings" w:hAnsi="Wingdings" w:hint="default"/>
      </w:rPr>
    </w:lvl>
    <w:lvl w:ilvl="3" w:tplc="041F0001" w:tentative="1">
      <w:start w:val="1"/>
      <w:numFmt w:val="bullet"/>
      <w:lvlText w:val=""/>
      <w:lvlJc w:val="left"/>
      <w:pPr>
        <w:ind w:left="3005" w:hanging="360"/>
      </w:pPr>
      <w:rPr>
        <w:rFonts w:ascii="Symbol" w:hAnsi="Symbol" w:hint="default"/>
      </w:rPr>
    </w:lvl>
    <w:lvl w:ilvl="4" w:tplc="041F0003" w:tentative="1">
      <w:start w:val="1"/>
      <w:numFmt w:val="bullet"/>
      <w:lvlText w:val="o"/>
      <w:lvlJc w:val="left"/>
      <w:pPr>
        <w:ind w:left="3725" w:hanging="360"/>
      </w:pPr>
      <w:rPr>
        <w:rFonts w:ascii="Courier New" w:hAnsi="Courier New" w:cs="Courier New" w:hint="default"/>
      </w:rPr>
    </w:lvl>
    <w:lvl w:ilvl="5" w:tplc="041F0005" w:tentative="1">
      <w:start w:val="1"/>
      <w:numFmt w:val="bullet"/>
      <w:lvlText w:val=""/>
      <w:lvlJc w:val="left"/>
      <w:pPr>
        <w:ind w:left="4445" w:hanging="360"/>
      </w:pPr>
      <w:rPr>
        <w:rFonts w:ascii="Wingdings" w:hAnsi="Wingdings" w:hint="default"/>
      </w:rPr>
    </w:lvl>
    <w:lvl w:ilvl="6" w:tplc="041F0001" w:tentative="1">
      <w:start w:val="1"/>
      <w:numFmt w:val="bullet"/>
      <w:lvlText w:val=""/>
      <w:lvlJc w:val="left"/>
      <w:pPr>
        <w:ind w:left="5165" w:hanging="360"/>
      </w:pPr>
      <w:rPr>
        <w:rFonts w:ascii="Symbol" w:hAnsi="Symbol" w:hint="default"/>
      </w:rPr>
    </w:lvl>
    <w:lvl w:ilvl="7" w:tplc="041F0003" w:tentative="1">
      <w:start w:val="1"/>
      <w:numFmt w:val="bullet"/>
      <w:lvlText w:val="o"/>
      <w:lvlJc w:val="left"/>
      <w:pPr>
        <w:ind w:left="5885" w:hanging="360"/>
      </w:pPr>
      <w:rPr>
        <w:rFonts w:ascii="Courier New" w:hAnsi="Courier New" w:cs="Courier New" w:hint="default"/>
      </w:rPr>
    </w:lvl>
    <w:lvl w:ilvl="8" w:tplc="041F0005" w:tentative="1">
      <w:start w:val="1"/>
      <w:numFmt w:val="bullet"/>
      <w:lvlText w:val=""/>
      <w:lvlJc w:val="left"/>
      <w:pPr>
        <w:ind w:left="6605" w:hanging="360"/>
      </w:pPr>
      <w:rPr>
        <w:rFonts w:ascii="Wingdings" w:hAnsi="Wingdings" w:hint="default"/>
      </w:rPr>
    </w:lvl>
  </w:abstractNum>
  <w:abstractNum w:abstractNumId="29" w15:restartNumberingAfterBreak="0">
    <w:nsid w:val="67E33D03"/>
    <w:multiLevelType w:val="hybridMultilevel"/>
    <w:tmpl w:val="A8CC11CE"/>
    <w:lvl w:ilvl="0" w:tplc="4718C25E">
      <w:numFmt w:val="bullet"/>
      <w:lvlText w:val=""/>
      <w:lvlJc w:val="left"/>
      <w:pPr>
        <w:ind w:left="980" w:hanging="361"/>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1570" w:hanging="360"/>
      </w:pPr>
      <w:rPr>
        <w:rFonts w:ascii="Courier New" w:hAnsi="Courier New" w:cs="Courier New" w:hint="default"/>
      </w:rPr>
    </w:lvl>
    <w:lvl w:ilvl="2" w:tplc="041F0005" w:tentative="1">
      <w:start w:val="1"/>
      <w:numFmt w:val="bullet"/>
      <w:lvlText w:val=""/>
      <w:lvlJc w:val="left"/>
      <w:pPr>
        <w:ind w:left="2290" w:hanging="360"/>
      </w:pPr>
      <w:rPr>
        <w:rFonts w:ascii="Wingdings" w:hAnsi="Wingdings" w:hint="default"/>
      </w:rPr>
    </w:lvl>
    <w:lvl w:ilvl="3" w:tplc="041F0001" w:tentative="1">
      <w:start w:val="1"/>
      <w:numFmt w:val="bullet"/>
      <w:lvlText w:val=""/>
      <w:lvlJc w:val="left"/>
      <w:pPr>
        <w:ind w:left="3010" w:hanging="360"/>
      </w:pPr>
      <w:rPr>
        <w:rFonts w:ascii="Symbol" w:hAnsi="Symbol" w:hint="default"/>
      </w:rPr>
    </w:lvl>
    <w:lvl w:ilvl="4" w:tplc="041F0003" w:tentative="1">
      <w:start w:val="1"/>
      <w:numFmt w:val="bullet"/>
      <w:lvlText w:val="o"/>
      <w:lvlJc w:val="left"/>
      <w:pPr>
        <w:ind w:left="3730" w:hanging="360"/>
      </w:pPr>
      <w:rPr>
        <w:rFonts w:ascii="Courier New" w:hAnsi="Courier New" w:cs="Courier New" w:hint="default"/>
      </w:rPr>
    </w:lvl>
    <w:lvl w:ilvl="5" w:tplc="041F0005" w:tentative="1">
      <w:start w:val="1"/>
      <w:numFmt w:val="bullet"/>
      <w:lvlText w:val=""/>
      <w:lvlJc w:val="left"/>
      <w:pPr>
        <w:ind w:left="4450" w:hanging="360"/>
      </w:pPr>
      <w:rPr>
        <w:rFonts w:ascii="Wingdings" w:hAnsi="Wingdings" w:hint="default"/>
      </w:rPr>
    </w:lvl>
    <w:lvl w:ilvl="6" w:tplc="041F0001" w:tentative="1">
      <w:start w:val="1"/>
      <w:numFmt w:val="bullet"/>
      <w:lvlText w:val=""/>
      <w:lvlJc w:val="left"/>
      <w:pPr>
        <w:ind w:left="5170" w:hanging="360"/>
      </w:pPr>
      <w:rPr>
        <w:rFonts w:ascii="Symbol" w:hAnsi="Symbol" w:hint="default"/>
      </w:rPr>
    </w:lvl>
    <w:lvl w:ilvl="7" w:tplc="041F0003" w:tentative="1">
      <w:start w:val="1"/>
      <w:numFmt w:val="bullet"/>
      <w:lvlText w:val="o"/>
      <w:lvlJc w:val="left"/>
      <w:pPr>
        <w:ind w:left="5890" w:hanging="360"/>
      </w:pPr>
      <w:rPr>
        <w:rFonts w:ascii="Courier New" w:hAnsi="Courier New" w:cs="Courier New" w:hint="default"/>
      </w:rPr>
    </w:lvl>
    <w:lvl w:ilvl="8" w:tplc="041F0005" w:tentative="1">
      <w:start w:val="1"/>
      <w:numFmt w:val="bullet"/>
      <w:lvlText w:val=""/>
      <w:lvlJc w:val="left"/>
      <w:pPr>
        <w:ind w:left="6610" w:hanging="360"/>
      </w:pPr>
      <w:rPr>
        <w:rFonts w:ascii="Wingdings" w:hAnsi="Wingdings" w:hint="default"/>
      </w:rPr>
    </w:lvl>
  </w:abstractNum>
  <w:abstractNum w:abstractNumId="30" w15:restartNumberingAfterBreak="0">
    <w:nsid w:val="691B118F"/>
    <w:multiLevelType w:val="multilevel"/>
    <w:tmpl w:val="B776BE64"/>
    <w:lvl w:ilvl="0">
      <w:numFmt w:val="bullet"/>
      <w:lvlText w:val=""/>
      <w:lvlJc w:val="left"/>
      <w:pPr>
        <w:tabs>
          <w:tab w:val="num" w:pos="720"/>
        </w:tabs>
        <w:ind w:left="720" w:hanging="360"/>
      </w:pPr>
      <w:rPr>
        <w:rFonts w:ascii="Wingdings" w:eastAsia="Wingdings" w:hAnsi="Wingdings" w:cs="Wingdings" w:hint="default"/>
        <w:b w:val="0"/>
        <w:bCs w:val="0"/>
        <w:i w:val="0"/>
        <w:iCs w:val="0"/>
        <w:w w:val="100"/>
        <w:sz w:val="22"/>
        <w:szCs w:val="22"/>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A1521B"/>
    <w:multiLevelType w:val="hybridMultilevel"/>
    <w:tmpl w:val="1562A6BA"/>
    <w:lvl w:ilvl="0" w:tplc="7F845830">
      <w:numFmt w:val="bullet"/>
      <w:lvlText w:val=""/>
      <w:lvlJc w:val="left"/>
      <w:pPr>
        <w:ind w:left="850" w:hanging="360"/>
      </w:pPr>
      <w:rPr>
        <w:rFonts w:ascii="Wingdings" w:eastAsia="Wingdings" w:hAnsi="Wingdings" w:cs="Wingdings" w:hint="default"/>
        <w:b w:val="0"/>
        <w:bCs w:val="0"/>
        <w:i w:val="0"/>
        <w:iCs w:val="0"/>
        <w:w w:val="100"/>
        <w:sz w:val="22"/>
        <w:szCs w:val="22"/>
        <w:lang w:val="fr-FR" w:eastAsia="en-US" w:bidi="ar-SA"/>
      </w:rPr>
    </w:lvl>
    <w:lvl w:ilvl="1" w:tplc="041F0003" w:tentative="1">
      <w:start w:val="1"/>
      <w:numFmt w:val="bullet"/>
      <w:lvlText w:val="o"/>
      <w:lvlJc w:val="left"/>
      <w:pPr>
        <w:ind w:left="1570" w:hanging="360"/>
      </w:pPr>
      <w:rPr>
        <w:rFonts w:ascii="Courier New" w:hAnsi="Courier New" w:cs="Courier New" w:hint="default"/>
      </w:rPr>
    </w:lvl>
    <w:lvl w:ilvl="2" w:tplc="041F0005" w:tentative="1">
      <w:start w:val="1"/>
      <w:numFmt w:val="bullet"/>
      <w:lvlText w:val=""/>
      <w:lvlJc w:val="left"/>
      <w:pPr>
        <w:ind w:left="2290" w:hanging="360"/>
      </w:pPr>
      <w:rPr>
        <w:rFonts w:ascii="Wingdings" w:hAnsi="Wingdings" w:hint="default"/>
      </w:rPr>
    </w:lvl>
    <w:lvl w:ilvl="3" w:tplc="041F0001" w:tentative="1">
      <w:start w:val="1"/>
      <w:numFmt w:val="bullet"/>
      <w:lvlText w:val=""/>
      <w:lvlJc w:val="left"/>
      <w:pPr>
        <w:ind w:left="3010" w:hanging="360"/>
      </w:pPr>
      <w:rPr>
        <w:rFonts w:ascii="Symbol" w:hAnsi="Symbol" w:hint="default"/>
      </w:rPr>
    </w:lvl>
    <w:lvl w:ilvl="4" w:tplc="041F0003" w:tentative="1">
      <w:start w:val="1"/>
      <w:numFmt w:val="bullet"/>
      <w:lvlText w:val="o"/>
      <w:lvlJc w:val="left"/>
      <w:pPr>
        <w:ind w:left="3730" w:hanging="360"/>
      </w:pPr>
      <w:rPr>
        <w:rFonts w:ascii="Courier New" w:hAnsi="Courier New" w:cs="Courier New" w:hint="default"/>
      </w:rPr>
    </w:lvl>
    <w:lvl w:ilvl="5" w:tplc="041F0005" w:tentative="1">
      <w:start w:val="1"/>
      <w:numFmt w:val="bullet"/>
      <w:lvlText w:val=""/>
      <w:lvlJc w:val="left"/>
      <w:pPr>
        <w:ind w:left="4450" w:hanging="360"/>
      </w:pPr>
      <w:rPr>
        <w:rFonts w:ascii="Wingdings" w:hAnsi="Wingdings" w:hint="default"/>
      </w:rPr>
    </w:lvl>
    <w:lvl w:ilvl="6" w:tplc="041F0001" w:tentative="1">
      <w:start w:val="1"/>
      <w:numFmt w:val="bullet"/>
      <w:lvlText w:val=""/>
      <w:lvlJc w:val="left"/>
      <w:pPr>
        <w:ind w:left="5170" w:hanging="360"/>
      </w:pPr>
      <w:rPr>
        <w:rFonts w:ascii="Symbol" w:hAnsi="Symbol" w:hint="default"/>
      </w:rPr>
    </w:lvl>
    <w:lvl w:ilvl="7" w:tplc="041F0003" w:tentative="1">
      <w:start w:val="1"/>
      <w:numFmt w:val="bullet"/>
      <w:lvlText w:val="o"/>
      <w:lvlJc w:val="left"/>
      <w:pPr>
        <w:ind w:left="5890" w:hanging="360"/>
      </w:pPr>
      <w:rPr>
        <w:rFonts w:ascii="Courier New" w:hAnsi="Courier New" w:cs="Courier New" w:hint="default"/>
      </w:rPr>
    </w:lvl>
    <w:lvl w:ilvl="8" w:tplc="041F0005" w:tentative="1">
      <w:start w:val="1"/>
      <w:numFmt w:val="bullet"/>
      <w:lvlText w:val=""/>
      <w:lvlJc w:val="left"/>
      <w:pPr>
        <w:ind w:left="6610" w:hanging="360"/>
      </w:pPr>
      <w:rPr>
        <w:rFonts w:ascii="Wingdings" w:hAnsi="Wingdings" w:hint="default"/>
      </w:rPr>
    </w:lvl>
  </w:abstractNum>
  <w:abstractNum w:abstractNumId="32" w15:restartNumberingAfterBreak="0">
    <w:nsid w:val="79F86FB5"/>
    <w:multiLevelType w:val="hybridMultilevel"/>
    <w:tmpl w:val="9B269868"/>
    <w:lvl w:ilvl="0" w:tplc="5426897E">
      <w:numFmt w:val="bullet"/>
      <w:lvlText w:val=""/>
      <w:lvlJc w:val="left"/>
      <w:pPr>
        <w:ind w:left="850" w:hanging="349"/>
      </w:pPr>
      <w:rPr>
        <w:rFonts w:ascii="Wingdings" w:eastAsia="Wingdings" w:hAnsi="Wingdings" w:cs="Wingdings" w:hint="default"/>
        <w:b w:val="0"/>
        <w:bCs w:val="0"/>
        <w:i w:val="0"/>
        <w:iCs w:val="0"/>
        <w:w w:val="100"/>
        <w:sz w:val="22"/>
        <w:szCs w:val="22"/>
        <w:lang w:val="fr-FR" w:eastAsia="en-US" w:bidi="ar-SA"/>
      </w:rPr>
    </w:lvl>
    <w:lvl w:ilvl="1" w:tplc="124C625E">
      <w:numFmt w:val="bullet"/>
      <w:lvlText w:val="•"/>
      <w:lvlJc w:val="left"/>
      <w:pPr>
        <w:ind w:left="1589" w:hanging="349"/>
      </w:pPr>
      <w:rPr>
        <w:rFonts w:hint="default"/>
        <w:lang w:val="fr-FR" w:eastAsia="en-US" w:bidi="ar-SA"/>
      </w:rPr>
    </w:lvl>
    <w:lvl w:ilvl="2" w:tplc="4406F83C">
      <w:numFmt w:val="bullet"/>
      <w:lvlText w:val="•"/>
      <w:lvlJc w:val="left"/>
      <w:pPr>
        <w:ind w:left="2318" w:hanging="349"/>
      </w:pPr>
      <w:rPr>
        <w:rFonts w:hint="default"/>
        <w:lang w:val="fr-FR" w:eastAsia="en-US" w:bidi="ar-SA"/>
      </w:rPr>
    </w:lvl>
    <w:lvl w:ilvl="3" w:tplc="CFA208E4">
      <w:numFmt w:val="bullet"/>
      <w:lvlText w:val="•"/>
      <w:lvlJc w:val="left"/>
      <w:pPr>
        <w:ind w:left="3047" w:hanging="349"/>
      </w:pPr>
      <w:rPr>
        <w:rFonts w:hint="default"/>
        <w:lang w:val="fr-FR" w:eastAsia="en-US" w:bidi="ar-SA"/>
      </w:rPr>
    </w:lvl>
    <w:lvl w:ilvl="4" w:tplc="82C8954E">
      <w:numFmt w:val="bullet"/>
      <w:lvlText w:val="•"/>
      <w:lvlJc w:val="left"/>
      <w:pPr>
        <w:ind w:left="3776" w:hanging="349"/>
      </w:pPr>
      <w:rPr>
        <w:rFonts w:hint="default"/>
        <w:lang w:val="fr-FR" w:eastAsia="en-US" w:bidi="ar-SA"/>
      </w:rPr>
    </w:lvl>
    <w:lvl w:ilvl="5" w:tplc="6698391E">
      <w:numFmt w:val="bullet"/>
      <w:lvlText w:val="•"/>
      <w:lvlJc w:val="left"/>
      <w:pPr>
        <w:ind w:left="4505" w:hanging="349"/>
      </w:pPr>
      <w:rPr>
        <w:rFonts w:hint="default"/>
        <w:lang w:val="fr-FR" w:eastAsia="en-US" w:bidi="ar-SA"/>
      </w:rPr>
    </w:lvl>
    <w:lvl w:ilvl="6" w:tplc="83ACCD2E">
      <w:numFmt w:val="bullet"/>
      <w:lvlText w:val="•"/>
      <w:lvlJc w:val="left"/>
      <w:pPr>
        <w:ind w:left="5234" w:hanging="349"/>
      </w:pPr>
      <w:rPr>
        <w:rFonts w:hint="default"/>
        <w:lang w:val="fr-FR" w:eastAsia="en-US" w:bidi="ar-SA"/>
      </w:rPr>
    </w:lvl>
    <w:lvl w:ilvl="7" w:tplc="D2D6FDD2">
      <w:numFmt w:val="bullet"/>
      <w:lvlText w:val="•"/>
      <w:lvlJc w:val="left"/>
      <w:pPr>
        <w:ind w:left="5963" w:hanging="349"/>
      </w:pPr>
      <w:rPr>
        <w:rFonts w:hint="default"/>
        <w:lang w:val="fr-FR" w:eastAsia="en-US" w:bidi="ar-SA"/>
      </w:rPr>
    </w:lvl>
    <w:lvl w:ilvl="8" w:tplc="06FC30F2">
      <w:numFmt w:val="bullet"/>
      <w:lvlText w:val="•"/>
      <w:lvlJc w:val="left"/>
      <w:pPr>
        <w:ind w:left="6692" w:hanging="349"/>
      </w:pPr>
      <w:rPr>
        <w:rFonts w:hint="default"/>
        <w:lang w:val="fr-FR" w:eastAsia="en-US" w:bidi="ar-SA"/>
      </w:rPr>
    </w:lvl>
  </w:abstractNum>
  <w:abstractNum w:abstractNumId="33" w15:restartNumberingAfterBreak="0">
    <w:nsid w:val="7E1C3F15"/>
    <w:multiLevelType w:val="multilevel"/>
    <w:tmpl w:val="7CA42756"/>
    <w:lvl w:ilvl="0">
      <w:numFmt w:val="bullet"/>
      <w:lvlText w:val=""/>
      <w:lvlJc w:val="left"/>
      <w:pPr>
        <w:tabs>
          <w:tab w:val="num" w:pos="720"/>
        </w:tabs>
        <w:ind w:left="720" w:hanging="360"/>
      </w:pPr>
      <w:rPr>
        <w:rFonts w:ascii="Wingdings" w:eastAsia="Wingdings" w:hAnsi="Wingdings" w:cs="Wingdings" w:hint="default"/>
        <w:b w:val="0"/>
        <w:bCs w:val="0"/>
        <w:i w:val="0"/>
        <w:iCs w:val="0"/>
        <w:w w:val="100"/>
        <w:sz w:val="22"/>
        <w:szCs w:val="22"/>
        <w:lang w:val="fr-FR"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5"/>
  </w:num>
  <w:num w:numId="3">
    <w:abstractNumId w:val="32"/>
  </w:num>
  <w:num w:numId="4">
    <w:abstractNumId w:val="5"/>
  </w:num>
  <w:num w:numId="5">
    <w:abstractNumId w:val="18"/>
  </w:num>
  <w:num w:numId="6">
    <w:abstractNumId w:val="19"/>
  </w:num>
  <w:num w:numId="7">
    <w:abstractNumId w:val="16"/>
  </w:num>
  <w:num w:numId="8">
    <w:abstractNumId w:val="23"/>
  </w:num>
  <w:num w:numId="9">
    <w:abstractNumId w:val="7"/>
  </w:num>
  <w:num w:numId="10">
    <w:abstractNumId w:val="28"/>
  </w:num>
  <w:num w:numId="11">
    <w:abstractNumId w:val="9"/>
  </w:num>
  <w:num w:numId="12">
    <w:abstractNumId w:val="29"/>
  </w:num>
  <w:num w:numId="13">
    <w:abstractNumId w:val="21"/>
  </w:num>
  <w:num w:numId="14">
    <w:abstractNumId w:val="10"/>
  </w:num>
  <w:num w:numId="15">
    <w:abstractNumId w:val="26"/>
  </w:num>
  <w:num w:numId="16">
    <w:abstractNumId w:val="14"/>
  </w:num>
  <w:num w:numId="17">
    <w:abstractNumId w:val="3"/>
  </w:num>
  <w:num w:numId="18">
    <w:abstractNumId w:val="27"/>
  </w:num>
  <w:num w:numId="19">
    <w:abstractNumId w:val="11"/>
  </w:num>
  <w:num w:numId="20">
    <w:abstractNumId w:val="15"/>
  </w:num>
  <w:num w:numId="21">
    <w:abstractNumId w:val="22"/>
  </w:num>
  <w:num w:numId="22">
    <w:abstractNumId w:val="24"/>
  </w:num>
  <w:num w:numId="23">
    <w:abstractNumId w:val="20"/>
  </w:num>
  <w:num w:numId="24">
    <w:abstractNumId w:val="8"/>
  </w:num>
  <w:num w:numId="25">
    <w:abstractNumId w:val="13"/>
  </w:num>
  <w:num w:numId="26">
    <w:abstractNumId w:val="4"/>
  </w:num>
  <w:num w:numId="27">
    <w:abstractNumId w:val="0"/>
  </w:num>
  <w:num w:numId="28">
    <w:abstractNumId w:val="33"/>
  </w:num>
  <w:num w:numId="29">
    <w:abstractNumId w:val="6"/>
  </w:num>
  <w:num w:numId="30">
    <w:abstractNumId w:val="17"/>
  </w:num>
  <w:num w:numId="31">
    <w:abstractNumId w:val="2"/>
  </w:num>
  <w:num w:numId="32">
    <w:abstractNumId w:val="30"/>
  </w:num>
  <w:num w:numId="33">
    <w:abstractNumId w:val="12"/>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23"/>
    <w:rsid w:val="000354A5"/>
    <w:rsid w:val="00126D11"/>
    <w:rsid w:val="00215034"/>
    <w:rsid w:val="00235F8A"/>
    <w:rsid w:val="00243CDF"/>
    <w:rsid w:val="003041D2"/>
    <w:rsid w:val="003319EB"/>
    <w:rsid w:val="00376853"/>
    <w:rsid w:val="00395CDD"/>
    <w:rsid w:val="003C7D13"/>
    <w:rsid w:val="00404EC5"/>
    <w:rsid w:val="004606F6"/>
    <w:rsid w:val="00563234"/>
    <w:rsid w:val="00565821"/>
    <w:rsid w:val="005B293C"/>
    <w:rsid w:val="005C725E"/>
    <w:rsid w:val="005D13EE"/>
    <w:rsid w:val="005E3C34"/>
    <w:rsid w:val="006B39F1"/>
    <w:rsid w:val="007B0660"/>
    <w:rsid w:val="0084584A"/>
    <w:rsid w:val="00974EC6"/>
    <w:rsid w:val="009A7C37"/>
    <w:rsid w:val="009B47B1"/>
    <w:rsid w:val="009B7D39"/>
    <w:rsid w:val="009D2B7C"/>
    <w:rsid w:val="009E56C3"/>
    <w:rsid w:val="00A12F5B"/>
    <w:rsid w:val="00A327EB"/>
    <w:rsid w:val="00B65B49"/>
    <w:rsid w:val="00BD521C"/>
    <w:rsid w:val="00C36B34"/>
    <w:rsid w:val="00C421E7"/>
    <w:rsid w:val="00C66A52"/>
    <w:rsid w:val="00CF3123"/>
    <w:rsid w:val="00D1085A"/>
    <w:rsid w:val="00DC5A65"/>
    <w:rsid w:val="00E159CC"/>
    <w:rsid w:val="00E60A33"/>
    <w:rsid w:val="00E91054"/>
    <w:rsid w:val="00EE1F5A"/>
    <w:rsid w:val="00F0688E"/>
    <w:rsid w:val="00F26439"/>
    <w:rsid w:val="00F35D23"/>
    <w:rsid w:val="00F40961"/>
    <w:rsid w:val="00F827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CEF26"/>
  <w15:docId w15:val="{97AFE253-2C53-4537-967E-6FE43D537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Balk3">
    <w:name w:val="heading 3"/>
    <w:basedOn w:val="Normal"/>
    <w:link w:val="Balk3Char"/>
    <w:uiPriority w:val="9"/>
    <w:qFormat/>
    <w:rsid w:val="007B0660"/>
    <w:pPr>
      <w:widowControl/>
      <w:autoSpaceDE/>
      <w:autoSpaceDN/>
      <w:spacing w:before="100" w:beforeAutospacing="1" w:after="100" w:afterAutospacing="1"/>
      <w:outlineLvl w:val="2"/>
    </w:pPr>
    <w:rPr>
      <w:rFonts w:ascii="Times New Roman" w:eastAsia="Times New Roman" w:hAnsi="Times New Roman" w:cs="Times New Roman"/>
      <w:b/>
      <w:bCs/>
      <w:sz w:val="27"/>
      <w:szCs w:val="27"/>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850"/>
    </w:pPr>
    <w:rPr>
      <w:rFonts w:ascii="Times New Roman" w:eastAsia="Times New Roman" w:hAnsi="Times New Roman" w:cs="Times New Roman"/>
    </w:rPr>
  </w:style>
  <w:style w:type="character" w:styleId="AklamaBavurusu">
    <w:name w:val="annotation reference"/>
    <w:basedOn w:val="VarsaylanParagrafYazTipi"/>
    <w:uiPriority w:val="99"/>
    <w:semiHidden/>
    <w:unhideWhenUsed/>
    <w:rsid w:val="0084584A"/>
    <w:rPr>
      <w:sz w:val="16"/>
      <w:szCs w:val="16"/>
    </w:rPr>
  </w:style>
  <w:style w:type="paragraph" w:styleId="AklamaMetni">
    <w:name w:val="annotation text"/>
    <w:basedOn w:val="Normal"/>
    <w:link w:val="AklamaMetniChar"/>
    <w:uiPriority w:val="99"/>
    <w:semiHidden/>
    <w:unhideWhenUsed/>
    <w:rsid w:val="0084584A"/>
    <w:rPr>
      <w:sz w:val="20"/>
      <w:szCs w:val="20"/>
    </w:rPr>
  </w:style>
  <w:style w:type="character" w:customStyle="1" w:styleId="AklamaMetniChar">
    <w:name w:val="Açıklama Metni Char"/>
    <w:basedOn w:val="VarsaylanParagrafYazTipi"/>
    <w:link w:val="AklamaMetni"/>
    <w:uiPriority w:val="99"/>
    <w:semiHidden/>
    <w:rsid w:val="0084584A"/>
    <w:rPr>
      <w:sz w:val="20"/>
      <w:szCs w:val="20"/>
      <w:lang w:val="fr-FR"/>
    </w:rPr>
  </w:style>
  <w:style w:type="paragraph" w:styleId="AklamaKonusu">
    <w:name w:val="annotation subject"/>
    <w:basedOn w:val="AklamaMetni"/>
    <w:next w:val="AklamaMetni"/>
    <w:link w:val="AklamaKonusuChar"/>
    <w:uiPriority w:val="99"/>
    <w:semiHidden/>
    <w:unhideWhenUsed/>
    <w:rsid w:val="0084584A"/>
    <w:rPr>
      <w:b/>
      <w:bCs/>
    </w:rPr>
  </w:style>
  <w:style w:type="character" w:customStyle="1" w:styleId="AklamaKonusuChar">
    <w:name w:val="Açıklama Konusu Char"/>
    <w:basedOn w:val="AklamaMetniChar"/>
    <w:link w:val="AklamaKonusu"/>
    <w:uiPriority w:val="99"/>
    <w:semiHidden/>
    <w:rsid w:val="0084584A"/>
    <w:rPr>
      <w:b/>
      <w:bCs/>
      <w:sz w:val="20"/>
      <w:szCs w:val="20"/>
      <w:lang w:val="fr-FR"/>
    </w:rPr>
  </w:style>
  <w:style w:type="paragraph" w:styleId="Dzeltme">
    <w:name w:val="Revision"/>
    <w:hidden/>
    <w:uiPriority w:val="99"/>
    <w:semiHidden/>
    <w:rsid w:val="006B39F1"/>
    <w:pPr>
      <w:widowControl/>
      <w:autoSpaceDE/>
      <w:autoSpaceDN/>
    </w:pPr>
    <w:rPr>
      <w:lang w:val="fr-FR"/>
    </w:rPr>
  </w:style>
  <w:style w:type="character" w:customStyle="1" w:styleId="Balk3Char">
    <w:name w:val="Başlık 3 Char"/>
    <w:basedOn w:val="VarsaylanParagrafYazTipi"/>
    <w:link w:val="Balk3"/>
    <w:uiPriority w:val="9"/>
    <w:rsid w:val="007B0660"/>
    <w:rPr>
      <w:rFonts w:ascii="Times New Roman" w:eastAsia="Times New Roman" w:hAnsi="Times New Roman" w:cs="Times New Roman"/>
      <w:b/>
      <w:bCs/>
      <w:sz w:val="27"/>
      <w:szCs w:val="27"/>
      <w:lang w:val="tr-TR" w:eastAsia="tr-TR"/>
    </w:rPr>
  </w:style>
  <w:style w:type="paragraph" w:styleId="NormalWeb">
    <w:name w:val="Normal (Web)"/>
    <w:basedOn w:val="Normal"/>
    <w:uiPriority w:val="99"/>
    <w:unhideWhenUsed/>
    <w:rsid w:val="00126D11"/>
    <w:pPr>
      <w:widowControl/>
      <w:autoSpaceDE/>
      <w:autoSpaceDN/>
      <w:spacing w:before="100" w:beforeAutospacing="1" w:after="100" w:afterAutospacing="1"/>
    </w:pPr>
    <w:rPr>
      <w:rFonts w:ascii="Times New Roman" w:eastAsia="Times New Roman" w:hAnsi="Times New Roman" w:cs="Times New Roman"/>
      <w:sz w:val="24"/>
      <w:szCs w:val="24"/>
      <w:lang w:val="tr-TR" w:eastAsia="tr-TR"/>
    </w:rPr>
  </w:style>
  <w:style w:type="character" w:styleId="Gl">
    <w:name w:val="Strong"/>
    <w:basedOn w:val="VarsaylanParagrafYazTipi"/>
    <w:uiPriority w:val="22"/>
    <w:qFormat/>
    <w:rsid w:val="00126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89866">
      <w:bodyDiv w:val="1"/>
      <w:marLeft w:val="0"/>
      <w:marRight w:val="0"/>
      <w:marTop w:val="0"/>
      <w:marBottom w:val="0"/>
      <w:divBdr>
        <w:top w:val="none" w:sz="0" w:space="0" w:color="auto"/>
        <w:left w:val="none" w:sz="0" w:space="0" w:color="auto"/>
        <w:bottom w:val="none" w:sz="0" w:space="0" w:color="auto"/>
        <w:right w:val="none" w:sz="0" w:space="0" w:color="auto"/>
      </w:divBdr>
    </w:div>
    <w:div w:id="57166828">
      <w:bodyDiv w:val="1"/>
      <w:marLeft w:val="0"/>
      <w:marRight w:val="0"/>
      <w:marTop w:val="0"/>
      <w:marBottom w:val="0"/>
      <w:divBdr>
        <w:top w:val="none" w:sz="0" w:space="0" w:color="auto"/>
        <w:left w:val="none" w:sz="0" w:space="0" w:color="auto"/>
        <w:bottom w:val="none" w:sz="0" w:space="0" w:color="auto"/>
        <w:right w:val="none" w:sz="0" w:space="0" w:color="auto"/>
      </w:divBdr>
    </w:div>
    <w:div w:id="84303217">
      <w:bodyDiv w:val="1"/>
      <w:marLeft w:val="0"/>
      <w:marRight w:val="0"/>
      <w:marTop w:val="0"/>
      <w:marBottom w:val="0"/>
      <w:divBdr>
        <w:top w:val="none" w:sz="0" w:space="0" w:color="auto"/>
        <w:left w:val="none" w:sz="0" w:space="0" w:color="auto"/>
        <w:bottom w:val="none" w:sz="0" w:space="0" w:color="auto"/>
        <w:right w:val="none" w:sz="0" w:space="0" w:color="auto"/>
      </w:divBdr>
    </w:div>
    <w:div w:id="147719132">
      <w:bodyDiv w:val="1"/>
      <w:marLeft w:val="0"/>
      <w:marRight w:val="0"/>
      <w:marTop w:val="0"/>
      <w:marBottom w:val="0"/>
      <w:divBdr>
        <w:top w:val="none" w:sz="0" w:space="0" w:color="auto"/>
        <w:left w:val="none" w:sz="0" w:space="0" w:color="auto"/>
        <w:bottom w:val="none" w:sz="0" w:space="0" w:color="auto"/>
        <w:right w:val="none" w:sz="0" w:space="0" w:color="auto"/>
      </w:divBdr>
    </w:div>
    <w:div w:id="180241898">
      <w:bodyDiv w:val="1"/>
      <w:marLeft w:val="0"/>
      <w:marRight w:val="0"/>
      <w:marTop w:val="0"/>
      <w:marBottom w:val="0"/>
      <w:divBdr>
        <w:top w:val="none" w:sz="0" w:space="0" w:color="auto"/>
        <w:left w:val="none" w:sz="0" w:space="0" w:color="auto"/>
        <w:bottom w:val="none" w:sz="0" w:space="0" w:color="auto"/>
        <w:right w:val="none" w:sz="0" w:space="0" w:color="auto"/>
      </w:divBdr>
    </w:div>
    <w:div w:id="520239932">
      <w:bodyDiv w:val="1"/>
      <w:marLeft w:val="0"/>
      <w:marRight w:val="0"/>
      <w:marTop w:val="0"/>
      <w:marBottom w:val="0"/>
      <w:divBdr>
        <w:top w:val="none" w:sz="0" w:space="0" w:color="auto"/>
        <w:left w:val="none" w:sz="0" w:space="0" w:color="auto"/>
        <w:bottom w:val="none" w:sz="0" w:space="0" w:color="auto"/>
        <w:right w:val="none" w:sz="0" w:space="0" w:color="auto"/>
      </w:divBdr>
    </w:div>
    <w:div w:id="710417823">
      <w:bodyDiv w:val="1"/>
      <w:marLeft w:val="0"/>
      <w:marRight w:val="0"/>
      <w:marTop w:val="0"/>
      <w:marBottom w:val="0"/>
      <w:divBdr>
        <w:top w:val="none" w:sz="0" w:space="0" w:color="auto"/>
        <w:left w:val="none" w:sz="0" w:space="0" w:color="auto"/>
        <w:bottom w:val="none" w:sz="0" w:space="0" w:color="auto"/>
        <w:right w:val="none" w:sz="0" w:space="0" w:color="auto"/>
      </w:divBdr>
    </w:div>
    <w:div w:id="740952911">
      <w:bodyDiv w:val="1"/>
      <w:marLeft w:val="0"/>
      <w:marRight w:val="0"/>
      <w:marTop w:val="0"/>
      <w:marBottom w:val="0"/>
      <w:divBdr>
        <w:top w:val="none" w:sz="0" w:space="0" w:color="auto"/>
        <w:left w:val="none" w:sz="0" w:space="0" w:color="auto"/>
        <w:bottom w:val="none" w:sz="0" w:space="0" w:color="auto"/>
        <w:right w:val="none" w:sz="0" w:space="0" w:color="auto"/>
      </w:divBdr>
    </w:div>
    <w:div w:id="965502469">
      <w:bodyDiv w:val="1"/>
      <w:marLeft w:val="0"/>
      <w:marRight w:val="0"/>
      <w:marTop w:val="0"/>
      <w:marBottom w:val="0"/>
      <w:divBdr>
        <w:top w:val="none" w:sz="0" w:space="0" w:color="auto"/>
        <w:left w:val="none" w:sz="0" w:space="0" w:color="auto"/>
        <w:bottom w:val="none" w:sz="0" w:space="0" w:color="auto"/>
        <w:right w:val="none" w:sz="0" w:space="0" w:color="auto"/>
      </w:divBdr>
    </w:div>
    <w:div w:id="1304969715">
      <w:bodyDiv w:val="1"/>
      <w:marLeft w:val="0"/>
      <w:marRight w:val="0"/>
      <w:marTop w:val="0"/>
      <w:marBottom w:val="0"/>
      <w:divBdr>
        <w:top w:val="none" w:sz="0" w:space="0" w:color="auto"/>
        <w:left w:val="none" w:sz="0" w:space="0" w:color="auto"/>
        <w:bottom w:val="none" w:sz="0" w:space="0" w:color="auto"/>
        <w:right w:val="none" w:sz="0" w:space="0" w:color="auto"/>
      </w:divBdr>
    </w:div>
    <w:div w:id="1462458145">
      <w:bodyDiv w:val="1"/>
      <w:marLeft w:val="0"/>
      <w:marRight w:val="0"/>
      <w:marTop w:val="0"/>
      <w:marBottom w:val="0"/>
      <w:divBdr>
        <w:top w:val="none" w:sz="0" w:space="0" w:color="auto"/>
        <w:left w:val="none" w:sz="0" w:space="0" w:color="auto"/>
        <w:bottom w:val="none" w:sz="0" w:space="0" w:color="auto"/>
        <w:right w:val="none" w:sz="0" w:space="0" w:color="auto"/>
      </w:divBdr>
    </w:div>
    <w:div w:id="18787375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3</Pages>
  <Words>1075</Words>
  <Characters>6134</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emmanuelle.houles</dc:creator>
  <cp:lastModifiedBy>Damla CAMUR</cp:lastModifiedBy>
  <cp:revision>14</cp:revision>
  <cp:lastPrinted>2025-11-25T15:35:00Z</cp:lastPrinted>
  <dcterms:created xsi:type="dcterms:W3CDTF">2026-06-24T14:47:00Z</dcterms:created>
  <dcterms:modified xsi:type="dcterms:W3CDTF">2026-06-25T06:58:00Z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Microsoft® Word LTSC</vt:lpwstr>
  </property>
  <property fmtid="{D5CDD505-2E9C-101B-9397-08002B2CF9AE}" pid="4" name="LastSaved">
    <vt:filetime>2025-09-09T00:00:00Z</vt:filetime>
  </property>
  <property fmtid="{D5CDD505-2E9C-101B-9397-08002B2CF9AE}" pid="5" name="Producer">
    <vt:lpwstr>Microsoft® Word LTSC</vt:lpwstr>
  </property>
</Properties>
</file>