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0EAD1" w14:textId="77777777" w:rsidR="00F35891" w:rsidRDefault="00F35891" w:rsidP="00E33DE9">
      <w:pPr>
        <w:pStyle w:val="Titre1"/>
        <w:spacing w:before="0"/>
        <w:rPr>
          <w:b/>
          <w:bCs/>
          <w:color w:val="002060"/>
          <w:sz w:val="36"/>
          <w:szCs w:val="36"/>
        </w:rPr>
      </w:pPr>
    </w:p>
    <w:p w14:paraId="51B1B517" w14:textId="77777777" w:rsidR="00A272DF" w:rsidRDefault="00E33DE9" w:rsidP="00E33DE9">
      <w:pPr>
        <w:pStyle w:val="Titre1"/>
        <w:spacing w:before="0"/>
        <w:rPr>
          <w:b/>
          <w:bCs/>
          <w:color w:val="002060"/>
          <w:sz w:val="40"/>
          <w:szCs w:val="40"/>
        </w:rPr>
      </w:pPr>
      <w:r w:rsidRPr="00A272DF">
        <w:rPr>
          <w:b/>
          <w:bCs/>
          <w:color w:val="002060"/>
          <w:sz w:val="40"/>
          <w:szCs w:val="40"/>
        </w:rPr>
        <w:t>C</w:t>
      </w:r>
      <w:r w:rsidR="00D957B1" w:rsidRPr="00A272DF">
        <w:rPr>
          <w:b/>
          <w:bCs/>
          <w:color w:val="002060"/>
          <w:sz w:val="40"/>
          <w:szCs w:val="40"/>
        </w:rPr>
        <w:t>oncours de c</w:t>
      </w:r>
      <w:r w:rsidRPr="00A272DF">
        <w:rPr>
          <w:b/>
          <w:bCs/>
          <w:color w:val="002060"/>
          <w:sz w:val="40"/>
          <w:szCs w:val="40"/>
        </w:rPr>
        <w:t>ourts-métrages</w:t>
      </w:r>
      <w:r w:rsidR="00D957B1" w:rsidRPr="00A272DF">
        <w:rPr>
          <w:b/>
          <w:bCs/>
          <w:color w:val="002060"/>
          <w:sz w:val="40"/>
          <w:szCs w:val="40"/>
        </w:rPr>
        <w:t xml:space="preserve"> : </w:t>
      </w:r>
    </w:p>
    <w:p w14:paraId="2A98711C" w14:textId="04FF5021" w:rsidR="00D177EC" w:rsidRPr="00A272DF" w:rsidRDefault="00D957B1" w:rsidP="00E33DE9">
      <w:pPr>
        <w:pStyle w:val="Titre1"/>
        <w:spacing w:before="0"/>
        <w:rPr>
          <w:b/>
          <w:bCs/>
          <w:color w:val="002060"/>
          <w:sz w:val="40"/>
          <w:szCs w:val="40"/>
        </w:rPr>
      </w:pPr>
      <w:r w:rsidRPr="00A272DF">
        <w:rPr>
          <w:b/>
          <w:bCs/>
          <w:color w:val="002060"/>
          <w:sz w:val="40"/>
          <w:szCs w:val="40"/>
        </w:rPr>
        <w:t>« Istanbul</w:t>
      </w:r>
      <w:r w:rsidR="004547E6" w:rsidRPr="00A272DF">
        <w:rPr>
          <w:b/>
          <w:bCs/>
          <w:color w:val="002060"/>
          <w:sz w:val="40"/>
          <w:szCs w:val="40"/>
        </w:rPr>
        <w:t>,</w:t>
      </w:r>
      <w:r w:rsidRPr="00A272DF">
        <w:rPr>
          <w:b/>
          <w:bCs/>
          <w:color w:val="002060"/>
          <w:sz w:val="40"/>
          <w:szCs w:val="40"/>
        </w:rPr>
        <w:t xml:space="preserve"> entre patrimoine et modernité »</w:t>
      </w:r>
    </w:p>
    <w:p w14:paraId="0173859C" w14:textId="47D9660C" w:rsidR="00E33DE9" w:rsidRDefault="00E33DE9"/>
    <w:p w14:paraId="39540A25" w14:textId="77777777" w:rsidR="00E33DE9" w:rsidRPr="00F35891" w:rsidRDefault="00E33DE9">
      <w:pPr>
        <w:rPr>
          <w:b/>
          <w:bCs/>
          <w:i/>
          <w:iCs/>
          <w:color w:val="002060"/>
        </w:rPr>
      </w:pPr>
      <w:r w:rsidRPr="00F35891">
        <w:rPr>
          <w:b/>
          <w:bCs/>
          <w:i/>
          <w:iCs/>
          <w:color w:val="002060"/>
        </w:rPr>
        <w:t>Contexte</w:t>
      </w:r>
    </w:p>
    <w:p w14:paraId="7A2CB2EC" w14:textId="713721CA" w:rsidR="00E33DE9" w:rsidRDefault="00E33DE9" w:rsidP="0077790C">
      <w:pPr>
        <w:jc w:val="both"/>
      </w:pPr>
      <w:r>
        <w:t xml:space="preserve">Organisé par l’Institut français de Turquie, la toute première édition de ce </w:t>
      </w:r>
      <w:r w:rsidRPr="00D957B1">
        <w:rPr>
          <w:b/>
          <w:bCs/>
        </w:rPr>
        <w:t>concours de courts-métrages</w:t>
      </w:r>
      <w:r>
        <w:t xml:space="preserve"> a pour thème</w:t>
      </w:r>
      <w:r w:rsidR="00D957B1">
        <w:t xml:space="preserve"> « </w:t>
      </w:r>
      <w:r w:rsidR="00D957B1" w:rsidRPr="00D957B1">
        <w:rPr>
          <w:b/>
          <w:bCs/>
        </w:rPr>
        <w:t>Istanbul</w:t>
      </w:r>
      <w:r w:rsidR="004547E6">
        <w:rPr>
          <w:b/>
          <w:bCs/>
        </w:rPr>
        <w:t>,</w:t>
      </w:r>
      <w:r w:rsidR="00D957B1" w:rsidRPr="00D957B1">
        <w:rPr>
          <w:b/>
          <w:bCs/>
        </w:rPr>
        <w:t xml:space="preserve"> entre patrimoine et modernité</w:t>
      </w:r>
      <w:r w:rsidR="00D957B1">
        <w:t> »</w:t>
      </w:r>
      <w:r w:rsidR="0077790C">
        <w:t>, visant à relever le contraste entre une ville historique et son évolution urbaine moderne.</w:t>
      </w:r>
    </w:p>
    <w:p w14:paraId="491CD590" w14:textId="77777777" w:rsidR="00E33DE9" w:rsidRPr="00F35891" w:rsidRDefault="00E33DE9" w:rsidP="0077790C">
      <w:pPr>
        <w:jc w:val="both"/>
        <w:rPr>
          <w:b/>
          <w:bCs/>
          <w:i/>
          <w:iCs/>
          <w:color w:val="002060"/>
        </w:rPr>
      </w:pPr>
      <w:r w:rsidRPr="00F35891">
        <w:rPr>
          <w:b/>
          <w:bCs/>
          <w:i/>
          <w:iCs/>
          <w:color w:val="002060"/>
        </w:rPr>
        <w:t>Public</w:t>
      </w:r>
    </w:p>
    <w:p w14:paraId="1E8A3C1F" w14:textId="457EE208" w:rsidR="00E33DE9" w:rsidRDefault="00952C6E" w:rsidP="0077790C">
      <w:pPr>
        <w:jc w:val="both"/>
      </w:pPr>
      <w:r>
        <w:t>Le concours</w:t>
      </w:r>
      <w:r w:rsidR="00E33DE9">
        <w:t xml:space="preserve"> s’adresse aux </w:t>
      </w:r>
      <w:r w:rsidR="00E33DE9" w:rsidRPr="0000545E">
        <w:rPr>
          <w:b/>
          <w:bCs/>
        </w:rPr>
        <w:t>étudiants</w:t>
      </w:r>
      <w:r w:rsidR="00E33DE9">
        <w:t xml:space="preserve"> (</w:t>
      </w:r>
      <w:r w:rsidR="000C6D2A">
        <w:t xml:space="preserve">uniquement </w:t>
      </w:r>
      <w:r w:rsidR="00E33DE9">
        <w:t>universités ?)</w:t>
      </w:r>
      <w:r w:rsidR="000C6D2A">
        <w:t xml:space="preserve"> ayant </w:t>
      </w:r>
      <w:r w:rsidR="000C6D2A" w:rsidRPr="0000545E">
        <w:rPr>
          <w:b/>
          <w:bCs/>
        </w:rPr>
        <w:t>entre 18 et 25 ans</w:t>
      </w:r>
      <w:r w:rsidR="00050580">
        <w:t>.</w:t>
      </w:r>
    </w:p>
    <w:p w14:paraId="27679B8A" w14:textId="39FB52A2" w:rsidR="00E33DE9" w:rsidRPr="00F35891" w:rsidRDefault="00E33DE9" w:rsidP="0077790C">
      <w:pPr>
        <w:jc w:val="both"/>
        <w:rPr>
          <w:b/>
          <w:bCs/>
          <w:i/>
          <w:iCs/>
          <w:color w:val="002060"/>
        </w:rPr>
      </w:pPr>
      <w:r w:rsidRPr="00F35891">
        <w:rPr>
          <w:b/>
          <w:bCs/>
          <w:i/>
          <w:iCs/>
          <w:color w:val="002060"/>
        </w:rPr>
        <w:t>Conditions</w:t>
      </w:r>
    </w:p>
    <w:p w14:paraId="7F9449C5" w14:textId="604A2782" w:rsidR="00E33DE9" w:rsidRDefault="00E33DE9" w:rsidP="0077790C">
      <w:pPr>
        <w:jc w:val="both"/>
      </w:pPr>
      <w:r>
        <w:t>Les courts-métrages devront être intégralement filmés par les réalisateurs</w:t>
      </w:r>
      <w:r w:rsidR="000C6D2A">
        <w:t xml:space="preserve"> avec leur téléphone portable</w:t>
      </w:r>
      <w:r>
        <w:t xml:space="preserve">. </w:t>
      </w:r>
      <w:r w:rsidR="000C6D2A">
        <w:t xml:space="preserve">Les </w:t>
      </w:r>
      <w:r w:rsidR="00D335D0">
        <w:t>productions</w:t>
      </w:r>
      <w:r w:rsidR="000C6D2A">
        <w:t xml:space="preserve"> ne devront pas dépasser les </w:t>
      </w:r>
      <w:r w:rsidR="005022E8" w:rsidRPr="00D335D0">
        <w:rPr>
          <w:b/>
          <w:bCs/>
        </w:rPr>
        <w:t>3</w:t>
      </w:r>
      <w:r w:rsidR="000C6D2A" w:rsidRPr="00D335D0">
        <w:rPr>
          <w:b/>
          <w:bCs/>
        </w:rPr>
        <w:t xml:space="preserve"> minutes</w:t>
      </w:r>
      <w:r w:rsidR="000C6D2A">
        <w:t xml:space="preserve">. Elles devront être envoyées sous format </w:t>
      </w:r>
      <w:r w:rsidR="000C6D2A" w:rsidRPr="00D335D0">
        <w:rPr>
          <w:b/>
          <w:bCs/>
          <w:i/>
          <w:iCs/>
        </w:rPr>
        <w:t>.mp4</w:t>
      </w:r>
      <w:r w:rsidR="000C6D2A">
        <w:t xml:space="preserve"> à </w:t>
      </w:r>
      <w:hyperlink r:id="rId6" w:history="1">
        <w:r w:rsidR="005022E8" w:rsidRPr="005022E8">
          <w:rPr>
            <w:rStyle w:val="Lienhypertexte"/>
            <w:color w:val="auto"/>
          </w:rPr>
          <w:t>danisma.istanbul@ifturquie.org</w:t>
        </w:r>
      </w:hyperlink>
      <w:r w:rsidR="005022E8">
        <w:t xml:space="preserve">  avant le </w:t>
      </w:r>
      <w:r w:rsidR="00050580">
        <w:rPr>
          <w:b/>
          <w:bCs/>
        </w:rPr>
        <w:t>mercredi 14 février</w:t>
      </w:r>
      <w:r w:rsidR="005022E8" w:rsidRPr="005022E8">
        <w:rPr>
          <w:b/>
          <w:bCs/>
        </w:rPr>
        <w:t xml:space="preserve"> 2024</w:t>
      </w:r>
      <w:r w:rsidR="005022E8">
        <w:t>.</w:t>
      </w:r>
    </w:p>
    <w:p w14:paraId="2F931CA5" w14:textId="39CB1593" w:rsidR="00E33DE9" w:rsidRPr="00F35891" w:rsidRDefault="00E33DE9" w:rsidP="0077790C">
      <w:pPr>
        <w:jc w:val="both"/>
        <w:rPr>
          <w:b/>
          <w:bCs/>
          <w:i/>
          <w:iCs/>
          <w:color w:val="002060"/>
        </w:rPr>
      </w:pPr>
      <w:r w:rsidRPr="00F35891">
        <w:rPr>
          <w:b/>
          <w:bCs/>
          <w:i/>
          <w:iCs/>
          <w:color w:val="002060"/>
        </w:rPr>
        <w:t>Prix</w:t>
      </w:r>
    </w:p>
    <w:p w14:paraId="3F077222" w14:textId="7CD3B04C" w:rsidR="00E33DE9" w:rsidRDefault="000C6D2A" w:rsidP="0077790C">
      <w:pPr>
        <w:jc w:val="both"/>
      </w:pPr>
      <w:r>
        <w:t xml:space="preserve">Les trois meilleurs courts-métrages seront diffusés </w:t>
      </w:r>
      <w:r w:rsidR="00D335D0">
        <w:t xml:space="preserve">sur le </w:t>
      </w:r>
      <w:r w:rsidR="00D335D0" w:rsidRPr="00D335D0">
        <w:rPr>
          <w:b/>
          <w:bCs/>
        </w:rPr>
        <w:t>grand écran</w:t>
      </w:r>
      <w:r w:rsidR="00D335D0">
        <w:t xml:space="preserve"> de </w:t>
      </w:r>
      <w:r>
        <w:t xml:space="preserve">la salle de spectacle de l’Institut français de Turquie – antenne d’Istanbul lors de la </w:t>
      </w:r>
      <w:r w:rsidRPr="00B9406A">
        <w:rPr>
          <w:b/>
          <w:bCs/>
        </w:rPr>
        <w:t>Nuit des idées</w:t>
      </w:r>
      <w:r>
        <w:t>.</w:t>
      </w:r>
      <w:r w:rsidR="00050580">
        <w:t xml:space="preserve"> </w:t>
      </w:r>
      <w:r w:rsidR="00050580" w:rsidRPr="00103415">
        <w:rPr>
          <w:rFonts w:eastAsia="Times New Roman"/>
        </w:rPr>
        <w:t xml:space="preserve">De plus, des abonnements « médiathèque + cinéma », une mise en ligne de la vidéo sur notre site, des places de concert ou de théâtre et bien d’autres surprises </w:t>
      </w:r>
      <w:r w:rsidR="00050580">
        <w:rPr>
          <w:rFonts w:eastAsia="Times New Roman"/>
        </w:rPr>
        <w:t>sont prévues.</w:t>
      </w:r>
    </w:p>
    <w:p w14:paraId="640F7423" w14:textId="0A50E215" w:rsidR="00E33DE9" w:rsidRPr="00F35891" w:rsidRDefault="000C6D2A" w:rsidP="0077790C">
      <w:pPr>
        <w:jc w:val="both"/>
        <w:rPr>
          <w:b/>
          <w:bCs/>
          <w:i/>
          <w:iCs/>
          <w:color w:val="002060"/>
        </w:rPr>
      </w:pPr>
      <w:r w:rsidRPr="00F35891">
        <w:rPr>
          <w:b/>
          <w:bCs/>
          <w:i/>
          <w:iCs/>
          <w:color w:val="002060"/>
        </w:rPr>
        <w:t>Calendrier</w:t>
      </w:r>
    </w:p>
    <w:p w14:paraId="1FE7254B" w14:textId="078E2F8B" w:rsidR="005022E8" w:rsidRDefault="000C6D2A" w:rsidP="0077790C">
      <w:pPr>
        <w:jc w:val="both"/>
      </w:pPr>
      <w:r>
        <w:t>Tous les courts-métrages devront être envoyés</w:t>
      </w:r>
      <w:r w:rsidR="005022E8">
        <w:t xml:space="preserve"> </w:t>
      </w:r>
      <w:r w:rsidR="005022E8" w:rsidRPr="004547E6">
        <w:rPr>
          <w:b/>
          <w:bCs/>
        </w:rPr>
        <w:t>avant le</w:t>
      </w:r>
      <w:r w:rsidR="005022E8">
        <w:t xml:space="preserve"> </w:t>
      </w:r>
      <w:r w:rsidR="001956C8" w:rsidRPr="001956C8">
        <w:rPr>
          <w:b/>
          <w:bCs/>
        </w:rPr>
        <w:t>mercredi 14 février 2024</w:t>
      </w:r>
      <w:r w:rsidR="005022E8">
        <w:t>.</w:t>
      </w:r>
    </w:p>
    <w:p w14:paraId="0F1DC42B" w14:textId="77777777" w:rsidR="005022E8" w:rsidRDefault="005022E8" w:rsidP="0077790C">
      <w:pPr>
        <w:jc w:val="both"/>
      </w:pPr>
      <w:r>
        <w:t xml:space="preserve">Le jury visionnera les courts-métrages puis se réunira le </w:t>
      </w:r>
      <w:r w:rsidRPr="005022E8">
        <w:rPr>
          <w:b/>
          <w:bCs/>
        </w:rPr>
        <w:t>jeudi 15 février 2024</w:t>
      </w:r>
      <w:r>
        <w:t>.</w:t>
      </w:r>
    </w:p>
    <w:p w14:paraId="27AE66DE" w14:textId="7EC95BC1" w:rsidR="00E33DE9" w:rsidRDefault="005022E8" w:rsidP="0077790C">
      <w:pPr>
        <w:jc w:val="both"/>
      </w:pPr>
      <w:r>
        <w:t xml:space="preserve">Les lauréats seront prévenus le </w:t>
      </w:r>
      <w:r w:rsidRPr="005022E8">
        <w:rPr>
          <w:b/>
          <w:bCs/>
        </w:rPr>
        <w:t>vendredi 16 février 2024</w:t>
      </w:r>
      <w:r>
        <w:t xml:space="preserve"> et seront invités à l’Institut </w:t>
      </w:r>
      <w:r w:rsidRPr="005022E8">
        <w:t>français de Turquie – antenne d’Istanbul</w:t>
      </w:r>
      <w:r>
        <w:t xml:space="preserve"> pour voir leur production sur le grand écran de la salle de spectacle lors de la </w:t>
      </w:r>
      <w:r w:rsidRPr="004547E6">
        <w:rPr>
          <w:b/>
          <w:bCs/>
          <w:i/>
          <w:iCs/>
        </w:rPr>
        <w:t>Nuit des idées</w:t>
      </w:r>
      <w:r>
        <w:t xml:space="preserve"> qui aura lieu le </w:t>
      </w:r>
      <w:r w:rsidRPr="005022E8">
        <w:rPr>
          <w:b/>
          <w:bCs/>
        </w:rPr>
        <w:t>samedi 17 février 2024</w:t>
      </w:r>
      <w:r>
        <w:t>.</w:t>
      </w:r>
    </w:p>
    <w:p w14:paraId="5517FA06" w14:textId="77777777" w:rsidR="00E33DE9" w:rsidRDefault="00E33DE9"/>
    <w:sectPr w:rsidR="00E33DE9" w:rsidSect="00F35891">
      <w:headerReference w:type="default" r:id="rId7"/>
      <w:footerReference w:type="default" r:id="rId8"/>
      <w:pgSz w:w="11906" w:h="16838"/>
      <w:pgMar w:top="1417" w:right="1417" w:bottom="1417" w:left="1417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DD89B" w14:textId="77777777" w:rsidR="0070512D" w:rsidRDefault="0070512D" w:rsidP="00F35891">
      <w:pPr>
        <w:spacing w:after="0" w:line="240" w:lineRule="auto"/>
      </w:pPr>
      <w:r>
        <w:separator/>
      </w:r>
    </w:p>
  </w:endnote>
  <w:endnote w:type="continuationSeparator" w:id="0">
    <w:p w14:paraId="63652658" w14:textId="77777777" w:rsidR="0070512D" w:rsidRDefault="0070512D" w:rsidP="00F35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9498" w:type="dxa"/>
      <w:tblBorders>
        <w:top w:val="none" w:sz="0" w:space="0" w:color="auto"/>
        <w:left w:val="single" w:sz="48" w:space="0" w:color="000000" w:themeColor="text1"/>
        <w:bottom w:val="none" w:sz="0" w:space="0" w:color="auto"/>
        <w:right w:val="none" w:sz="0" w:space="0" w:color="auto"/>
        <w:insideH w:val="single" w:sz="48" w:space="0" w:color="000000" w:themeColor="text1"/>
        <w:insideV w:val="single" w:sz="48" w:space="0" w:color="000000" w:themeColor="text1"/>
      </w:tblBorders>
      <w:tblLayout w:type="fixed"/>
      <w:tblCellMar>
        <w:left w:w="312" w:type="dxa"/>
      </w:tblCellMar>
      <w:tblLook w:val="04A0" w:firstRow="1" w:lastRow="0" w:firstColumn="1" w:lastColumn="0" w:noHBand="0" w:noVBand="1"/>
    </w:tblPr>
    <w:tblGrid>
      <w:gridCol w:w="3329"/>
      <w:gridCol w:w="3118"/>
      <w:gridCol w:w="3051"/>
    </w:tblGrid>
    <w:tr w:rsidR="00F35891" w:rsidRPr="0012328B" w14:paraId="2A7B93A9" w14:textId="77777777" w:rsidTr="00F9505B">
      <w:trPr>
        <w:trHeight w:val="284"/>
      </w:trPr>
      <w:tc>
        <w:tcPr>
          <w:tcW w:w="3329" w:type="dxa"/>
          <w:tcBorders>
            <w:left w:val="single" w:sz="36" w:space="0" w:color="315795"/>
            <w:right w:val="single" w:sz="36" w:space="0" w:color="315795"/>
          </w:tcBorders>
          <w:vAlign w:val="center"/>
        </w:tcPr>
        <w:p w14:paraId="1AEF1A41" w14:textId="77777777" w:rsidR="00F35891" w:rsidRDefault="00F35891" w:rsidP="00F35891">
          <w:pPr>
            <w:rPr>
              <w:rFonts w:ascii="Arial" w:hAnsi="Arial" w:cs="Arial"/>
              <w:color w:val="315795"/>
              <w:sz w:val="16"/>
              <w:szCs w:val="16"/>
              <w:lang w:val="en-US"/>
            </w:rPr>
          </w:pPr>
          <w:proofErr w:type="spellStart"/>
          <w:r>
            <w:rPr>
              <w:rFonts w:ascii="Arial" w:hAnsi="Arial" w:cs="Arial"/>
              <w:color w:val="315795"/>
              <w:sz w:val="16"/>
              <w:szCs w:val="16"/>
              <w:lang w:val="en-US"/>
            </w:rPr>
            <w:t>İ</w:t>
          </w:r>
          <w:r w:rsidRPr="00E70241">
            <w:rPr>
              <w:rFonts w:ascii="Arial" w:hAnsi="Arial" w:cs="Arial"/>
              <w:color w:val="315795"/>
              <w:sz w:val="16"/>
              <w:szCs w:val="16"/>
              <w:lang w:val="en-US"/>
            </w:rPr>
            <w:t>st</w:t>
          </w:r>
          <w:r>
            <w:rPr>
              <w:rFonts w:ascii="Arial" w:hAnsi="Arial" w:cs="Arial"/>
              <w:color w:val="315795"/>
              <w:sz w:val="16"/>
              <w:szCs w:val="16"/>
              <w:lang w:val="en-US"/>
            </w:rPr>
            <w:t>i</w:t>
          </w:r>
          <w:r w:rsidRPr="00E70241">
            <w:rPr>
              <w:rFonts w:ascii="Arial" w:hAnsi="Arial" w:cs="Arial"/>
              <w:color w:val="315795"/>
              <w:sz w:val="16"/>
              <w:szCs w:val="16"/>
              <w:lang w:val="en-US"/>
            </w:rPr>
            <w:t>klal</w:t>
          </w:r>
          <w:proofErr w:type="spellEnd"/>
          <w:r w:rsidRPr="00E70241">
            <w:rPr>
              <w:rFonts w:ascii="Arial" w:hAnsi="Arial" w:cs="Arial"/>
              <w:color w:val="315795"/>
              <w:sz w:val="16"/>
              <w:szCs w:val="16"/>
              <w:lang w:val="en-US"/>
            </w:rPr>
            <w:t xml:space="preserve"> </w:t>
          </w:r>
          <w:proofErr w:type="spellStart"/>
          <w:r w:rsidRPr="00E70241">
            <w:rPr>
              <w:rFonts w:ascii="Arial" w:hAnsi="Arial" w:cs="Arial"/>
              <w:color w:val="315795"/>
              <w:sz w:val="16"/>
              <w:szCs w:val="16"/>
              <w:lang w:val="en-US"/>
            </w:rPr>
            <w:t>Caddesi</w:t>
          </w:r>
          <w:proofErr w:type="spellEnd"/>
          <w:r w:rsidRPr="00E70241">
            <w:rPr>
              <w:rFonts w:ascii="Arial" w:hAnsi="Arial" w:cs="Arial"/>
              <w:color w:val="315795"/>
              <w:sz w:val="16"/>
              <w:szCs w:val="16"/>
              <w:lang w:val="en-US"/>
            </w:rPr>
            <w:t> n°4</w:t>
          </w:r>
        </w:p>
        <w:p w14:paraId="61CEE350" w14:textId="77777777" w:rsidR="00F35891" w:rsidRPr="00765227" w:rsidRDefault="00F35891" w:rsidP="00F35891">
          <w:pPr>
            <w:rPr>
              <w:rFonts w:ascii="Arial" w:hAnsi="Arial" w:cs="Arial"/>
              <w:color w:val="315795"/>
              <w:sz w:val="16"/>
              <w:szCs w:val="16"/>
              <w:lang w:val="en-US"/>
            </w:rPr>
          </w:pPr>
          <w:proofErr w:type="spellStart"/>
          <w:r w:rsidRPr="00E70241">
            <w:rPr>
              <w:rFonts w:ascii="Arial" w:hAnsi="Arial" w:cs="Arial"/>
              <w:color w:val="315795"/>
              <w:sz w:val="16"/>
              <w:szCs w:val="16"/>
              <w:lang w:val="en-US"/>
            </w:rPr>
            <w:t>Taksim</w:t>
          </w:r>
          <w:proofErr w:type="spellEnd"/>
          <w:r w:rsidRPr="00E70241">
            <w:rPr>
              <w:rFonts w:ascii="Arial" w:hAnsi="Arial" w:cs="Arial"/>
              <w:color w:val="315795"/>
              <w:sz w:val="16"/>
              <w:szCs w:val="16"/>
              <w:lang w:val="en-US"/>
            </w:rPr>
            <w:t xml:space="preserve"> 34435 – </w:t>
          </w:r>
          <w:r>
            <w:rPr>
              <w:rFonts w:ascii="Arial" w:hAnsi="Arial" w:cs="Arial"/>
              <w:color w:val="315795"/>
              <w:sz w:val="16"/>
              <w:szCs w:val="16"/>
              <w:lang w:val="en-US"/>
            </w:rPr>
            <w:t>İ</w:t>
          </w:r>
          <w:r w:rsidRPr="00E70241">
            <w:rPr>
              <w:rFonts w:ascii="Arial" w:hAnsi="Arial" w:cs="Arial"/>
              <w:color w:val="315795"/>
              <w:sz w:val="16"/>
              <w:szCs w:val="16"/>
              <w:lang w:val="en-US"/>
            </w:rPr>
            <w:t>stanbul</w:t>
          </w:r>
        </w:p>
      </w:tc>
      <w:tc>
        <w:tcPr>
          <w:tcW w:w="3118" w:type="dxa"/>
          <w:tcBorders>
            <w:left w:val="single" w:sz="36" w:space="0" w:color="315795"/>
            <w:right w:val="single" w:sz="36" w:space="0" w:color="315795"/>
          </w:tcBorders>
          <w:vAlign w:val="center"/>
        </w:tcPr>
        <w:p w14:paraId="58F35AA3" w14:textId="77777777" w:rsidR="00F35891" w:rsidRPr="0012328B" w:rsidRDefault="00F35891" w:rsidP="00F35891">
          <w:pPr>
            <w:rPr>
              <w:rFonts w:ascii="Arial" w:hAnsi="Arial" w:cs="Arial"/>
              <w:color w:val="315795"/>
              <w:sz w:val="16"/>
              <w:szCs w:val="16"/>
              <w:lang w:val="ru-RU"/>
            </w:rPr>
          </w:pPr>
          <w:r w:rsidRPr="00765227">
            <w:rPr>
              <w:rFonts w:ascii="Arial" w:hAnsi="Arial" w:cs="Arial"/>
              <w:color w:val="315795"/>
              <w:sz w:val="16"/>
              <w:szCs w:val="16"/>
              <w:lang w:val="en-US"/>
            </w:rPr>
            <w:t>danisma.</w:t>
          </w:r>
          <w:r>
            <w:rPr>
              <w:rFonts w:ascii="Arial" w:hAnsi="Arial" w:cs="Arial"/>
              <w:color w:val="315795"/>
              <w:sz w:val="16"/>
              <w:szCs w:val="16"/>
              <w:lang w:val="en-US"/>
            </w:rPr>
            <w:t>istanbul</w:t>
          </w:r>
          <w:r w:rsidRPr="00765227">
            <w:rPr>
              <w:rFonts w:ascii="Arial" w:hAnsi="Arial" w:cs="Arial"/>
              <w:color w:val="315795"/>
              <w:sz w:val="16"/>
              <w:szCs w:val="16"/>
              <w:lang w:val="en-US"/>
            </w:rPr>
            <w:t>@ifturquie.org</w:t>
          </w:r>
        </w:p>
      </w:tc>
      <w:tc>
        <w:tcPr>
          <w:tcW w:w="3051" w:type="dxa"/>
          <w:tcBorders>
            <w:left w:val="single" w:sz="36" w:space="0" w:color="315795"/>
          </w:tcBorders>
          <w:vAlign w:val="center"/>
        </w:tcPr>
        <w:p w14:paraId="0AE9129C" w14:textId="77777777" w:rsidR="00F35891" w:rsidRPr="0012328B" w:rsidRDefault="00F35891" w:rsidP="00F35891">
          <w:pPr>
            <w:rPr>
              <w:rFonts w:ascii="Arial" w:hAnsi="Arial" w:cs="Arial"/>
              <w:color w:val="315795"/>
              <w:sz w:val="16"/>
              <w:szCs w:val="16"/>
            </w:rPr>
          </w:pPr>
          <w:r w:rsidRPr="0012328B">
            <w:rPr>
              <w:rFonts w:ascii="Arial" w:hAnsi="Arial" w:cs="Arial"/>
              <w:color w:val="315795"/>
              <w:sz w:val="16"/>
              <w:szCs w:val="16"/>
            </w:rPr>
            <w:t>www.</w:t>
          </w:r>
          <w:r>
            <w:rPr>
              <w:rFonts w:ascii="Arial" w:hAnsi="Arial" w:cs="Arial"/>
              <w:color w:val="315795"/>
              <w:sz w:val="16"/>
              <w:szCs w:val="16"/>
            </w:rPr>
            <w:t>ifturquie.org</w:t>
          </w:r>
        </w:p>
      </w:tc>
    </w:tr>
  </w:tbl>
  <w:p w14:paraId="0D0AA83D" w14:textId="77777777" w:rsidR="00F35891" w:rsidRDefault="00F3589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771A1" w14:textId="77777777" w:rsidR="0070512D" w:rsidRDefault="0070512D" w:rsidP="00F35891">
      <w:pPr>
        <w:spacing w:after="0" w:line="240" w:lineRule="auto"/>
      </w:pPr>
      <w:r>
        <w:separator/>
      </w:r>
    </w:p>
  </w:footnote>
  <w:footnote w:type="continuationSeparator" w:id="0">
    <w:p w14:paraId="3257E9F4" w14:textId="77777777" w:rsidR="0070512D" w:rsidRDefault="0070512D" w:rsidP="00F35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CFA3B" w14:textId="4D3820FB" w:rsidR="00F35891" w:rsidRDefault="00F35891">
    <w:pPr>
      <w:pStyle w:val="En-tte"/>
    </w:pPr>
    <w:r w:rsidRPr="00F35891">
      <w:rPr>
        <w:noProof/>
      </w:rPr>
      <w:drawing>
        <wp:anchor distT="0" distB="0" distL="114300" distR="114300" simplePos="0" relativeHeight="251659264" behindDoc="0" locked="0" layoutInCell="1" allowOverlap="1" wp14:anchorId="7D560A6E" wp14:editId="2F9D9643">
          <wp:simplePos x="0" y="0"/>
          <wp:positionH relativeFrom="column">
            <wp:posOffset>-4445</wp:posOffset>
          </wp:positionH>
          <wp:positionV relativeFrom="paragraph">
            <wp:posOffset>333375</wp:posOffset>
          </wp:positionV>
          <wp:extent cx="798195" cy="701040"/>
          <wp:effectExtent l="0" t="0" r="1905" b="3810"/>
          <wp:wrapTopAndBottom/>
          <wp:docPr id="9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95" cy="70104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F35891">
      <w:rPr>
        <w:noProof/>
      </w:rPr>
      <w:drawing>
        <wp:anchor distT="0" distB="0" distL="114300" distR="114300" simplePos="0" relativeHeight="251660288" behindDoc="1" locked="0" layoutInCell="1" allowOverlap="1" wp14:anchorId="3AB0911B" wp14:editId="22BB7C65">
          <wp:simplePos x="0" y="0"/>
          <wp:positionH relativeFrom="column">
            <wp:posOffset>4018280</wp:posOffset>
          </wp:positionH>
          <wp:positionV relativeFrom="paragraph">
            <wp:posOffset>170815</wp:posOffset>
          </wp:positionV>
          <wp:extent cx="2159000" cy="952500"/>
          <wp:effectExtent l="0" t="0" r="0" b="0"/>
          <wp:wrapTight wrapText="bothSides">
            <wp:wrapPolygon edited="0">
              <wp:start x="953" y="2160"/>
              <wp:lineTo x="953" y="19440"/>
              <wp:lineTo x="11816" y="19440"/>
              <wp:lineTo x="11816" y="16848"/>
              <wp:lineTo x="19059" y="16848"/>
              <wp:lineTo x="20774" y="15552"/>
              <wp:lineTo x="20774" y="6480"/>
              <wp:lineTo x="18106" y="4320"/>
              <wp:lineTo x="11816" y="2160"/>
              <wp:lineTo x="953" y="2160"/>
            </wp:wrapPolygon>
          </wp:wrapTight>
          <wp:docPr id="3" name="Image 3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&#10;&#10;Description générée automatiquement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590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DE9"/>
    <w:rsid w:val="0000545E"/>
    <w:rsid w:val="00050580"/>
    <w:rsid w:val="0005522B"/>
    <w:rsid w:val="00063D09"/>
    <w:rsid w:val="00080694"/>
    <w:rsid w:val="000C6D2A"/>
    <w:rsid w:val="001956C8"/>
    <w:rsid w:val="003D15D6"/>
    <w:rsid w:val="0040552E"/>
    <w:rsid w:val="00405D74"/>
    <w:rsid w:val="004547E6"/>
    <w:rsid w:val="005022E8"/>
    <w:rsid w:val="0062484E"/>
    <w:rsid w:val="0070512D"/>
    <w:rsid w:val="0077790C"/>
    <w:rsid w:val="00855E7D"/>
    <w:rsid w:val="008D057F"/>
    <w:rsid w:val="009133E2"/>
    <w:rsid w:val="00952C6E"/>
    <w:rsid w:val="00A03F54"/>
    <w:rsid w:val="00A272DF"/>
    <w:rsid w:val="00A73DCA"/>
    <w:rsid w:val="00AE50E4"/>
    <w:rsid w:val="00B9406A"/>
    <w:rsid w:val="00D177EC"/>
    <w:rsid w:val="00D27BA4"/>
    <w:rsid w:val="00D335D0"/>
    <w:rsid w:val="00D43879"/>
    <w:rsid w:val="00D957B1"/>
    <w:rsid w:val="00DF277E"/>
    <w:rsid w:val="00E33DE9"/>
    <w:rsid w:val="00F3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A0F1A"/>
  <w15:chartTrackingRefBased/>
  <w15:docId w15:val="{E931C5BE-179A-4CD3-A54D-B60FE7CFF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33D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33D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0C6D2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C6D2A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D957B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957B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957B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957B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957B1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F35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5891"/>
  </w:style>
  <w:style w:type="paragraph" w:styleId="Pieddepage">
    <w:name w:val="footer"/>
    <w:basedOn w:val="Normal"/>
    <w:link w:val="PieddepageCar"/>
    <w:uiPriority w:val="99"/>
    <w:unhideWhenUsed/>
    <w:rsid w:val="00F35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5891"/>
  </w:style>
  <w:style w:type="table" w:styleId="Grilledutableau">
    <w:name w:val="Table Grid"/>
    <w:basedOn w:val="TableauNormal"/>
    <w:uiPriority w:val="59"/>
    <w:rsid w:val="00F35891"/>
    <w:pPr>
      <w:spacing w:after="0" w:line="240" w:lineRule="auto"/>
    </w:pPr>
    <w:rPr>
      <w:rFonts w:eastAsiaTheme="minorEastAsia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8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isma.istanbul@ifturquie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AYDEMİR</dc:creator>
  <cp:keywords/>
  <dc:description/>
  <cp:lastModifiedBy>Selin KALAYCIOGLU</cp:lastModifiedBy>
  <cp:revision>2</cp:revision>
  <cp:lastPrinted>2024-02-01T09:34:00Z</cp:lastPrinted>
  <dcterms:created xsi:type="dcterms:W3CDTF">2024-02-11T17:29:00Z</dcterms:created>
  <dcterms:modified xsi:type="dcterms:W3CDTF">2024-02-11T17:29:00Z</dcterms:modified>
</cp:coreProperties>
</file>